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E9" w:rsidRPr="004D3A6A" w:rsidRDefault="00E16AE9" w:rsidP="0072132E">
      <w:pPr>
        <w:pStyle w:val="1"/>
        <w:spacing w:before="100" w:beforeAutospacing="1" w:after="100" w:afterAutospacing="1"/>
        <w:ind w:left="0"/>
        <w:contextualSpacing/>
        <w:jc w:val="center"/>
        <w:rPr>
          <w:b w:val="0"/>
          <w:sz w:val="24"/>
          <w:szCs w:val="24"/>
        </w:rPr>
      </w:pPr>
      <w:r w:rsidRPr="004D3A6A">
        <w:rPr>
          <w:b w:val="0"/>
          <w:sz w:val="24"/>
          <w:szCs w:val="24"/>
        </w:rPr>
        <w:t>Муниципальное бюджетное общеобразовательное учреждение</w:t>
      </w:r>
    </w:p>
    <w:p w:rsidR="00E16AE9" w:rsidRPr="004D3A6A" w:rsidRDefault="00E16AE9" w:rsidP="00E16AE9">
      <w:pPr>
        <w:pStyle w:val="1"/>
        <w:spacing w:before="100" w:beforeAutospacing="1" w:after="100" w:afterAutospacing="1"/>
        <w:ind w:left="284"/>
        <w:contextualSpacing/>
        <w:jc w:val="center"/>
        <w:rPr>
          <w:b w:val="0"/>
          <w:sz w:val="24"/>
          <w:szCs w:val="24"/>
        </w:rPr>
      </w:pPr>
      <w:proofErr w:type="spellStart"/>
      <w:r w:rsidRPr="004D3A6A">
        <w:rPr>
          <w:b w:val="0"/>
          <w:sz w:val="24"/>
          <w:szCs w:val="24"/>
        </w:rPr>
        <w:t>Моген-Буренская</w:t>
      </w:r>
      <w:proofErr w:type="spellEnd"/>
      <w:r w:rsidRPr="004D3A6A">
        <w:rPr>
          <w:b w:val="0"/>
          <w:sz w:val="24"/>
          <w:szCs w:val="24"/>
        </w:rPr>
        <w:t xml:space="preserve"> средняя общеобразовательная школа </w:t>
      </w:r>
      <w:proofErr w:type="spellStart"/>
      <w:r w:rsidRPr="004D3A6A">
        <w:rPr>
          <w:b w:val="0"/>
          <w:sz w:val="24"/>
          <w:szCs w:val="24"/>
        </w:rPr>
        <w:t>с.Кызыл-Хая</w:t>
      </w:r>
      <w:proofErr w:type="spellEnd"/>
      <w:r w:rsidRPr="004D3A6A">
        <w:rPr>
          <w:b w:val="0"/>
          <w:sz w:val="24"/>
          <w:szCs w:val="24"/>
        </w:rPr>
        <w:t xml:space="preserve"> </w:t>
      </w:r>
    </w:p>
    <w:p w:rsidR="00E16AE9" w:rsidRPr="004D3A6A" w:rsidRDefault="00E16AE9" w:rsidP="00E16AE9">
      <w:pPr>
        <w:pStyle w:val="1"/>
        <w:spacing w:before="100" w:beforeAutospacing="1" w:after="100" w:afterAutospacing="1"/>
        <w:ind w:left="284"/>
        <w:contextualSpacing/>
        <w:jc w:val="center"/>
        <w:rPr>
          <w:b w:val="0"/>
          <w:sz w:val="24"/>
          <w:szCs w:val="24"/>
        </w:rPr>
      </w:pPr>
      <w:r w:rsidRPr="004D3A6A">
        <w:rPr>
          <w:b w:val="0"/>
          <w:sz w:val="24"/>
          <w:szCs w:val="24"/>
        </w:rPr>
        <w:t>муниципального района «</w:t>
      </w:r>
      <w:proofErr w:type="spellStart"/>
      <w:r w:rsidRPr="004D3A6A">
        <w:rPr>
          <w:b w:val="0"/>
          <w:sz w:val="24"/>
          <w:szCs w:val="24"/>
        </w:rPr>
        <w:t>Монгун-Тайгинскийкожуун</w:t>
      </w:r>
      <w:proofErr w:type="spellEnd"/>
      <w:r w:rsidRPr="004D3A6A">
        <w:rPr>
          <w:b w:val="0"/>
          <w:sz w:val="24"/>
          <w:szCs w:val="24"/>
        </w:rPr>
        <w:t xml:space="preserve"> Республики Тыва»</w:t>
      </w:r>
    </w:p>
    <w:p w:rsidR="00E16AE9" w:rsidRPr="004D3A6A" w:rsidRDefault="00E16AE9" w:rsidP="00E16AE9">
      <w:pPr>
        <w:pStyle w:val="1"/>
        <w:spacing w:before="100" w:beforeAutospacing="1" w:after="100" w:afterAutospacing="1"/>
        <w:ind w:left="284"/>
        <w:contextualSpacing/>
        <w:jc w:val="center"/>
        <w:rPr>
          <w:b w:val="0"/>
          <w:sz w:val="24"/>
          <w:szCs w:val="24"/>
        </w:rPr>
      </w:pPr>
    </w:p>
    <w:p w:rsidR="00E16AE9" w:rsidRPr="004D3A6A" w:rsidRDefault="00E16AE9" w:rsidP="00E16AE9">
      <w:pPr>
        <w:pStyle w:val="1"/>
        <w:spacing w:before="100" w:beforeAutospacing="1" w:after="100" w:afterAutospacing="1"/>
        <w:ind w:left="284"/>
        <w:contextualSpacing/>
        <w:jc w:val="center"/>
        <w:rPr>
          <w:b w:val="0"/>
          <w:sz w:val="24"/>
          <w:szCs w:val="24"/>
        </w:rPr>
      </w:pPr>
    </w:p>
    <w:p w:rsidR="00E16AE9" w:rsidRPr="004D3A6A" w:rsidRDefault="00E16AE9" w:rsidP="00507135">
      <w:pPr>
        <w:pStyle w:val="1"/>
        <w:spacing w:before="100" w:beforeAutospacing="1" w:after="100" w:afterAutospacing="1"/>
        <w:ind w:left="284"/>
        <w:contextualSpacing/>
        <w:jc w:val="center"/>
        <w:rPr>
          <w:b w:val="0"/>
          <w:sz w:val="24"/>
          <w:szCs w:val="24"/>
        </w:rPr>
      </w:pP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5"/>
        <w:gridCol w:w="4633"/>
      </w:tblGrid>
      <w:tr w:rsidR="00E16AE9" w:rsidRPr="004D3A6A" w:rsidTr="00507135">
        <w:tc>
          <w:tcPr>
            <w:tcW w:w="4786" w:type="dxa"/>
          </w:tcPr>
          <w:p w:rsidR="00E16AE9" w:rsidRPr="004D3A6A" w:rsidRDefault="00E16AE9" w:rsidP="00507135">
            <w:pPr>
              <w:pStyle w:val="1"/>
              <w:spacing w:before="100" w:beforeAutospacing="1" w:after="100" w:afterAutospacing="1"/>
              <w:ind w:left="0"/>
              <w:contextualSpacing/>
              <w:jc w:val="left"/>
              <w:rPr>
                <w:b w:val="0"/>
                <w:sz w:val="24"/>
                <w:szCs w:val="24"/>
              </w:rPr>
            </w:pPr>
            <w:r w:rsidRPr="004D3A6A">
              <w:rPr>
                <w:b w:val="0"/>
                <w:sz w:val="24"/>
                <w:szCs w:val="24"/>
              </w:rPr>
              <w:t>СОГЛАСОВАНО</w:t>
            </w:r>
          </w:p>
          <w:p w:rsidR="00E16AE9" w:rsidRPr="004D3A6A" w:rsidRDefault="00E16AE9" w:rsidP="00507135">
            <w:pPr>
              <w:pStyle w:val="1"/>
              <w:spacing w:before="100" w:beforeAutospacing="1" w:after="100" w:afterAutospacing="1"/>
              <w:ind w:left="0"/>
              <w:contextualSpacing/>
              <w:jc w:val="left"/>
              <w:rPr>
                <w:b w:val="0"/>
                <w:sz w:val="24"/>
                <w:szCs w:val="24"/>
              </w:rPr>
            </w:pPr>
            <w:r w:rsidRPr="004D3A6A">
              <w:rPr>
                <w:b w:val="0"/>
                <w:sz w:val="24"/>
                <w:szCs w:val="24"/>
              </w:rPr>
              <w:t>Начальник управления образования администрации муниципального района «</w:t>
            </w:r>
            <w:proofErr w:type="spellStart"/>
            <w:r w:rsidRPr="004D3A6A">
              <w:rPr>
                <w:b w:val="0"/>
                <w:sz w:val="24"/>
                <w:szCs w:val="24"/>
              </w:rPr>
              <w:t>Монгун-Тайгинскийкожуун</w:t>
            </w:r>
            <w:proofErr w:type="spellEnd"/>
            <w:r w:rsidRPr="004D3A6A">
              <w:rPr>
                <w:b w:val="0"/>
                <w:sz w:val="24"/>
                <w:szCs w:val="24"/>
              </w:rPr>
              <w:t xml:space="preserve"> Республики Тыва»</w:t>
            </w:r>
          </w:p>
          <w:p w:rsidR="00E16AE9" w:rsidRPr="004D3A6A" w:rsidRDefault="00E16AE9" w:rsidP="00507135">
            <w:pPr>
              <w:pStyle w:val="1"/>
              <w:spacing w:before="100" w:beforeAutospacing="1" w:after="100" w:afterAutospacing="1"/>
              <w:ind w:left="0"/>
              <w:contextualSpacing/>
              <w:jc w:val="left"/>
              <w:rPr>
                <w:b w:val="0"/>
                <w:sz w:val="24"/>
                <w:szCs w:val="24"/>
              </w:rPr>
            </w:pPr>
            <w:r w:rsidRPr="004D3A6A">
              <w:rPr>
                <w:b w:val="0"/>
                <w:sz w:val="24"/>
                <w:szCs w:val="24"/>
              </w:rPr>
              <w:t>_______________/</w:t>
            </w:r>
            <w:proofErr w:type="spellStart"/>
            <w:r w:rsidRPr="004D3A6A">
              <w:rPr>
                <w:b w:val="0"/>
                <w:sz w:val="24"/>
                <w:szCs w:val="24"/>
              </w:rPr>
              <w:t>Иргит</w:t>
            </w:r>
            <w:proofErr w:type="spellEnd"/>
            <w:r w:rsidRPr="004D3A6A">
              <w:rPr>
                <w:b w:val="0"/>
                <w:sz w:val="24"/>
                <w:szCs w:val="24"/>
              </w:rPr>
              <w:t xml:space="preserve"> А.Г./</w:t>
            </w:r>
          </w:p>
          <w:p w:rsidR="00E16AE9" w:rsidRPr="004D3A6A" w:rsidRDefault="00E16AE9" w:rsidP="00507135">
            <w:pPr>
              <w:pStyle w:val="1"/>
              <w:spacing w:before="100" w:beforeAutospacing="1" w:after="100" w:afterAutospacing="1"/>
              <w:ind w:left="0"/>
              <w:contextualSpacing/>
              <w:jc w:val="left"/>
              <w:rPr>
                <w:b w:val="0"/>
                <w:sz w:val="24"/>
                <w:szCs w:val="24"/>
              </w:rPr>
            </w:pPr>
            <w:r w:rsidRPr="004D3A6A">
              <w:rPr>
                <w:b w:val="0"/>
                <w:sz w:val="24"/>
                <w:szCs w:val="24"/>
              </w:rPr>
              <w:t>«_____» ____________ 2025 года</w:t>
            </w:r>
          </w:p>
        </w:tc>
        <w:tc>
          <w:tcPr>
            <w:tcW w:w="4786" w:type="dxa"/>
          </w:tcPr>
          <w:p w:rsidR="00E16AE9" w:rsidRPr="004D3A6A" w:rsidRDefault="00E16AE9" w:rsidP="00507135">
            <w:pPr>
              <w:pStyle w:val="1"/>
              <w:spacing w:before="100" w:beforeAutospacing="1" w:after="100" w:afterAutospacing="1"/>
              <w:ind w:left="0"/>
              <w:contextualSpacing/>
              <w:jc w:val="left"/>
              <w:rPr>
                <w:b w:val="0"/>
                <w:sz w:val="24"/>
                <w:szCs w:val="24"/>
              </w:rPr>
            </w:pPr>
            <w:r w:rsidRPr="004D3A6A">
              <w:rPr>
                <w:b w:val="0"/>
                <w:sz w:val="24"/>
                <w:szCs w:val="24"/>
              </w:rPr>
              <w:t>УТВЕРЖДАЮ</w:t>
            </w:r>
          </w:p>
          <w:p w:rsidR="00E16AE9" w:rsidRPr="004D3A6A" w:rsidRDefault="00E16AE9" w:rsidP="00507135">
            <w:pPr>
              <w:pStyle w:val="1"/>
              <w:spacing w:before="100" w:beforeAutospacing="1" w:after="100" w:afterAutospacing="1"/>
              <w:ind w:left="0"/>
              <w:contextualSpacing/>
              <w:jc w:val="left"/>
              <w:rPr>
                <w:b w:val="0"/>
                <w:sz w:val="24"/>
                <w:szCs w:val="24"/>
              </w:rPr>
            </w:pPr>
            <w:r w:rsidRPr="004D3A6A">
              <w:rPr>
                <w:b w:val="0"/>
                <w:sz w:val="24"/>
                <w:szCs w:val="24"/>
              </w:rPr>
              <w:t xml:space="preserve">Директор МБОУ </w:t>
            </w:r>
            <w:proofErr w:type="spellStart"/>
            <w:r w:rsidRPr="004D3A6A">
              <w:rPr>
                <w:b w:val="0"/>
                <w:sz w:val="24"/>
                <w:szCs w:val="24"/>
              </w:rPr>
              <w:t>Моген-Буренская</w:t>
            </w:r>
            <w:proofErr w:type="spellEnd"/>
            <w:r w:rsidRPr="004D3A6A">
              <w:rPr>
                <w:b w:val="0"/>
                <w:sz w:val="24"/>
                <w:szCs w:val="24"/>
              </w:rPr>
              <w:t xml:space="preserve"> СОШ </w:t>
            </w:r>
            <w:proofErr w:type="spellStart"/>
            <w:r w:rsidRPr="004D3A6A">
              <w:rPr>
                <w:b w:val="0"/>
                <w:sz w:val="24"/>
                <w:szCs w:val="24"/>
              </w:rPr>
              <w:t>с.Кызыл-Хая</w:t>
            </w:r>
            <w:proofErr w:type="spellEnd"/>
          </w:p>
          <w:p w:rsidR="00E16AE9" w:rsidRPr="004D3A6A" w:rsidRDefault="00E16AE9" w:rsidP="00507135">
            <w:pPr>
              <w:pStyle w:val="1"/>
              <w:spacing w:before="100" w:beforeAutospacing="1" w:after="100" w:afterAutospacing="1"/>
              <w:ind w:left="0"/>
              <w:contextualSpacing/>
              <w:jc w:val="left"/>
              <w:rPr>
                <w:b w:val="0"/>
                <w:sz w:val="24"/>
                <w:szCs w:val="24"/>
              </w:rPr>
            </w:pPr>
          </w:p>
          <w:p w:rsidR="00E16AE9" w:rsidRPr="004D3A6A" w:rsidRDefault="00E16AE9" w:rsidP="00507135">
            <w:pPr>
              <w:pStyle w:val="1"/>
              <w:spacing w:before="100" w:beforeAutospacing="1" w:after="100" w:afterAutospacing="1"/>
              <w:ind w:left="0"/>
              <w:contextualSpacing/>
              <w:jc w:val="left"/>
              <w:rPr>
                <w:b w:val="0"/>
                <w:sz w:val="24"/>
                <w:szCs w:val="24"/>
              </w:rPr>
            </w:pPr>
          </w:p>
          <w:p w:rsidR="00E16AE9" w:rsidRPr="004D3A6A" w:rsidRDefault="00E16AE9" w:rsidP="00507135">
            <w:pPr>
              <w:pStyle w:val="1"/>
              <w:spacing w:before="100" w:beforeAutospacing="1" w:after="100" w:afterAutospacing="1"/>
              <w:ind w:left="0"/>
              <w:contextualSpacing/>
              <w:jc w:val="left"/>
              <w:rPr>
                <w:b w:val="0"/>
                <w:sz w:val="24"/>
                <w:szCs w:val="24"/>
              </w:rPr>
            </w:pPr>
            <w:r w:rsidRPr="004D3A6A">
              <w:rPr>
                <w:b w:val="0"/>
                <w:sz w:val="24"/>
                <w:szCs w:val="24"/>
              </w:rPr>
              <w:t>__________________ /</w:t>
            </w:r>
            <w:proofErr w:type="spellStart"/>
            <w:r w:rsidRPr="004D3A6A">
              <w:rPr>
                <w:b w:val="0"/>
                <w:sz w:val="24"/>
                <w:szCs w:val="24"/>
              </w:rPr>
              <w:t>Комбу</w:t>
            </w:r>
            <w:proofErr w:type="spellEnd"/>
            <w:r w:rsidRPr="004D3A6A">
              <w:rPr>
                <w:b w:val="0"/>
                <w:sz w:val="24"/>
                <w:szCs w:val="24"/>
              </w:rPr>
              <w:t xml:space="preserve"> О.С./</w:t>
            </w:r>
          </w:p>
          <w:p w:rsidR="00E16AE9" w:rsidRPr="004D3A6A" w:rsidRDefault="00E16AE9" w:rsidP="00507135">
            <w:pPr>
              <w:pStyle w:val="1"/>
              <w:spacing w:before="100" w:beforeAutospacing="1" w:after="100" w:afterAutospacing="1"/>
              <w:ind w:left="0"/>
              <w:contextualSpacing/>
              <w:jc w:val="left"/>
              <w:rPr>
                <w:b w:val="0"/>
                <w:sz w:val="24"/>
                <w:szCs w:val="24"/>
              </w:rPr>
            </w:pPr>
            <w:r w:rsidRPr="004D3A6A">
              <w:rPr>
                <w:b w:val="0"/>
                <w:sz w:val="24"/>
                <w:szCs w:val="24"/>
              </w:rPr>
              <w:t>«______» ______________ 2025 года</w:t>
            </w:r>
          </w:p>
          <w:p w:rsidR="00E16AE9" w:rsidRPr="004D3A6A" w:rsidRDefault="00E16AE9" w:rsidP="00507135">
            <w:pPr>
              <w:pStyle w:val="1"/>
              <w:spacing w:before="100" w:beforeAutospacing="1" w:after="100" w:afterAutospacing="1"/>
              <w:ind w:left="0"/>
              <w:contextualSpacing/>
              <w:jc w:val="left"/>
              <w:rPr>
                <w:b w:val="0"/>
                <w:sz w:val="24"/>
                <w:szCs w:val="24"/>
              </w:rPr>
            </w:pPr>
          </w:p>
        </w:tc>
      </w:tr>
    </w:tbl>
    <w:p w:rsidR="00E16AE9" w:rsidRPr="004D3A6A" w:rsidRDefault="00E16AE9" w:rsidP="00E16AE9">
      <w:pPr>
        <w:pStyle w:val="1"/>
        <w:spacing w:before="100" w:beforeAutospacing="1" w:after="100" w:afterAutospacing="1"/>
        <w:ind w:left="284"/>
        <w:contextualSpacing/>
        <w:jc w:val="left"/>
        <w:rPr>
          <w:b w:val="0"/>
          <w:sz w:val="24"/>
          <w:szCs w:val="24"/>
        </w:rPr>
      </w:pPr>
    </w:p>
    <w:p w:rsidR="00662C63" w:rsidRPr="004D3A6A" w:rsidRDefault="00662C63" w:rsidP="00E16AE9">
      <w:pPr>
        <w:pStyle w:val="1"/>
        <w:spacing w:before="100" w:beforeAutospacing="1" w:after="100" w:afterAutospacing="1"/>
        <w:ind w:left="284"/>
        <w:contextualSpacing/>
        <w:jc w:val="left"/>
        <w:rPr>
          <w:b w:val="0"/>
          <w:sz w:val="24"/>
          <w:szCs w:val="24"/>
        </w:rPr>
      </w:pPr>
    </w:p>
    <w:p w:rsidR="00662C63" w:rsidRPr="004D3A6A" w:rsidRDefault="00662C63" w:rsidP="00E16AE9">
      <w:pPr>
        <w:pStyle w:val="1"/>
        <w:spacing w:before="100" w:beforeAutospacing="1" w:after="100" w:afterAutospacing="1"/>
        <w:ind w:left="284"/>
        <w:contextualSpacing/>
        <w:jc w:val="left"/>
        <w:rPr>
          <w:b w:val="0"/>
          <w:sz w:val="24"/>
          <w:szCs w:val="24"/>
        </w:rPr>
      </w:pPr>
    </w:p>
    <w:p w:rsidR="00662C63" w:rsidRPr="004D3A6A" w:rsidRDefault="00662C63" w:rsidP="00E16AE9">
      <w:pPr>
        <w:pStyle w:val="1"/>
        <w:spacing w:before="100" w:beforeAutospacing="1" w:after="100" w:afterAutospacing="1"/>
        <w:ind w:left="284"/>
        <w:contextualSpacing/>
        <w:jc w:val="left"/>
        <w:rPr>
          <w:b w:val="0"/>
          <w:sz w:val="24"/>
          <w:szCs w:val="24"/>
        </w:rPr>
      </w:pPr>
    </w:p>
    <w:p w:rsidR="00662C63" w:rsidRPr="004D3A6A" w:rsidRDefault="00662C63" w:rsidP="00E16AE9">
      <w:pPr>
        <w:pStyle w:val="1"/>
        <w:spacing w:before="100" w:beforeAutospacing="1" w:after="100" w:afterAutospacing="1"/>
        <w:ind w:left="284"/>
        <w:contextualSpacing/>
        <w:jc w:val="left"/>
        <w:rPr>
          <w:b w:val="0"/>
          <w:sz w:val="24"/>
          <w:szCs w:val="24"/>
        </w:rPr>
      </w:pPr>
    </w:p>
    <w:p w:rsidR="00662C63" w:rsidRPr="004D3A6A" w:rsidRDefault="00662C63" w:rsidP="00E16AE9">
      <w:pPr>
        <w:pStyle w:val="1"/>
        <w:spacing w:before="100" w:beforeAutospacing="1" w:after="100" w:afterAutospacing="1"/>
        <w:ind w:left="284"/>
        <w:contextualSpacing/>
        <w:jc w:val="left"/>
        <w:rPr>
          <w:b w:val="0"/>
          <w:sz w:val="24"/>
          <w:szCs w:val="24"/>
        </w:rPr>
      </w:pPr>
    </w:p>
    <w:p w:rsidR="00662C63" w:rsidRPr="004D3A6A" w:rsidRDefault="00662C63" w:rsidP="00E16AE9">
      <w:pPr>
        <w:pStyle w:val="1"/>
        <w:spacing w:before="100" w:beforeAutospacing="1" w:after="100" w:afterAutospacing="1"/>
        <w:ind w:left="284"/>
        <w:contextualSpacing/>
        <w:jc w:val="left"/>
        <w:rPr>
          <w:b w:val="0"/>
          <w:sz w:val="24"/>
          <w:szCs w:val="24"/>
        </w:rPr>
      </w:pPr>
    </w:p>
    <w:p w:rsidR="00662C63" w:rsidRPr="004D3A6A" w:rsidRDefault="00662C63" w:rsidP="00E16AE9">
      <w:pPr>
        <w:pStyle w:val="1"/>
        <w:spacing w:before="100" w:beforeAutospacing="1" w:after="100" w:afterAutospacing="1"/>
        <w:ind w:left="284"/>
        <w:contextualSpacing/>
        <w:jc w:val="left"/>
        <w:rPr>
          <w:b w:val="0"/>
          <w:sz w:val="24"/>
          <w:szCs w:val="24"/>
        </w:rPr>
      </w:pPr>
    </w:p>
    <w:p w:rsidR="00662C63" w:rsidRPr="004D3A6A" w:rsidRDefault="00662C63" w:rsidP="00E16AE9">
      <w:pPr>
        <w:pStyle w:val="1"/>
        <w:spacing w:before="100" w:beforeAutospacing="1" w:after="100" w:afterAutospacing="1"/>
        <w:ind w:left="284"/>
        <w:contextualSpacing/>
        <w:jc w:val="left"/>
        <w:rPr>
          <w:b w:val="0"/>
          <w:sz w:val="24"/>
          <w:szCs w:val="24"/>
        </w:rPr>
      </w:pPr>
    </w:p>
    <w:p w:rsidR="00662C63" w:rsidRPr="004D3A6A" w:rsidRDefault="00662C63" w:rsidP="00507135">
      <w:pPr>
        <w:pStyle w:val="1"/>
        <w:spacing w:before="100" w:beforeAutospacing="1" w:after="100" w:afterAutospacing="1"/>
        <w:ind w:left="0"/>
        <w:contextualSpacing/>
        <w:rPr>
          <w:b w:val="0"/>
          <w:sz w:val="24"/>
          <w:szCs w:val="24"/>
        </w:rPr>
      </w:pPr>
    </w:p>
    <w:p w:rsidR="00662C63" w:rsidRPr="004D3A6A" w:rsidRDefault="00662C63" w:rsidP="00662C63">
      <w:pPr>
        <w:pStyle w:val="1"/>
        <w:spacing w:before="100" w:beforeAutospacing="1" w:after="100" w:afterAutospacing="1"/>
        <w:ind w:left="284"/>
        <w:contextualSpacing/>
        <w:jc w:val="center"/>
        <w:rPr>
          <w:sz w:val="24"/>
          <w:szCs w:val="24"/>
        </w:rPr>
      </w:pPr>
      <w:r w:rsidRPr="004D3A6A">
        <w:rPr>
          <w:sz w:val="24"/>
          <w:szCs w:val="24"/>
        </w:rPr>
        <w:t>ПРОГРАММА  РАЗВИТИЯ</w:t>
      </w:r>
    </w:p>
    <w:p w:rsidR="00662C63" w:rsidRPr="004D3A6A" w:rsidRDefault="00662C63" w:rsidP="00662C63">
      <w:pPr>
        <w:pStyle w:val="1"/>
        <w:spacing w:before="100" w:beforeAutospacing="1" w:after="100" w:afterAutospacing="1"/>
        <w:ind w:left="284"/>
        <w:contextualSpacing/>
        <w:jc w:val="center"/>
        <w:rPr>
          <w:b w:val="0"/>
          <w:sz w:val="24"/>
          <w:szCs w:val="24"/>
        </w:rPr>
      </w:pPr>
      <w:r w:rsidRPr="004D3A6A">
        <w:rPr>
          <w:b w:val="0"/>
          <w:sz w:val="24"/>
          <w:szCs w:val="24"/>
        </w:rPr>
        <w:t>муниципального бюджетного общеобразовательного учреждения</w:t>
      </w:r>
    </w:p>
    <w:p w:rsidR="00662C63" w:rsidRPr="004D3A6A" w:rsidRDefault="00662C63" w:rsidP="00662C63">
      <w:pPr>
        <w:pStyle w:val="1"/>
        <w:spacing w:before="100" w:beforeAutospacing="1" w:after="100" w:afterAutospacing="1"/>
        <w:ind w:left="284"/>
        <w:contextualSpacing/>
        <w:jc w:val="center"/>
        <w:rPr>
          <w:b w:val="0"/>
          <w:sz w:val="24"/>
          <w:szCs w:val="24"/>
        </w:rPr>
      </w:pPr>
      <w:proofErr w:type="spellStart"/>
      <w:r w:rsidRPr="004D3A6A">
        <w:rPr>
          <w:b w:val="0"/>
          <w:sz w:val="24"/>
          <w:szCs w:val="24"/>
        </w:rPr>
        <w:t>Моген-Буренская</w:t>
      </w:r>
      <w:proofErr w:type="spellEnd"/>
      <w:r w:rsidRPr="004D3A6A">
        <w:rPr>
          <w:b w:val="0"/>
          <w:sz w:val="24"/>
          <w:szCs w:val="24"/>
        </w:rPr>
        <w:t xml:space="preserve"> средняя общеобразовательная школа </w:t>
      </w:r>
    </w:p>
    <w:p w:rsidR="00662C63" w:rsidRPr="004D3A6A" w:rsidRDefault="00662C63" w:rsidP="00662C63">
      <w:pPr>
        <w:pStyle w:val="1"/>
        <w:spacing w:before="100" w:beforeAutospacing="1" w:after="100" w:afterAutospacing="1"/>
        <w:ind w:left="284"/>
        <w:contextualSpacing/>
        <w:jc w:val="center"/>
        <w:rPr>
          <w:b w:val="0"/>
          <w:sz w:val="24"/>
          <w:szCs w:val="24"/>
        </w:rPr>
      </w:pPr>
      <w:proofErr w:type="spellStart"/>
      <w:r w:rsidRPr="004D3A6A">
        <w:rPr>
          <w:b w:val="0"/>
          <w:sz w:val="24"/>
          <w:szCs w:val="24"/>
        </w:rPr>
        <w:t>с.Кызыл-Хая</w:t>
      </w:r>
      <w:proofErr w:type="spellEnd"/>
      <w:r w:rsidRPr="004D3A6A">
        <w:rPr>
          <w:b w:val="0"/>
          <w:sz w:val="24"/>
          <w:szCs w:val="24"/>
        </w:rPr>
        <w:t xml:space="preserve"> муниципального района</w:t>
      </w:r>
    </w:p>
    <w:p w:rsidR="00662C63" w:rsidRPr="004D3A6A" w:rsidRDefault="00662C63" w:rsidP="00662C63">
      <w:pPr>
        <w:pStyle w:val="1"/>
        <w:spacing w:before="100" w:beforeAutospacing="1" w:after="100" w:afterAutospacing="1"/>
        <w:ind w:left="284"/>
        <w:contextualSpacing/>
        <w:jc w:val="center"/>
        <w:rPr>
          <w:b w:val="0"/>
          <w:sz w:val="24"/>
          <w:szCs w:val="24"/>
        </w:rPr>
      </w:pPr>
      <w:r w:rsidRPr="004D3A6A">
        <w:rPr>
          <w:b w:val="0"/>
          <w:sz w:val="24"/>
          <w:szCs w:val="24"/>
        </w:rPr>
        <w:t xml:space="preserve"> «</w:t>
      </w:r>
      <w:proofErr w:type="spellStart"/>
      <w:r w:rsidRPr="004D3A6A">
        <w:rPr>
          <w:b w:val="0"/>
          <w:sz w:val="24"/>
          <w:szCs w:val="24"/>
        </w:rPr>
        <w:t>Монгун-Тайгинскийкожуун</w:t>
      </w:r>
      <w:proofErr w:type="spellEnd"/>
      <w:r w:rsidRPr="004D3A6A">
        <w:rPr>
          <w:b w:val="0"/>
          <w:sz w:val="24"/>
          <w:szCs w:val="24"/>
        </w:rPr>
        <w:t xml:space="preserve"> Республики Тыва»</w:t>
      </w:r>
    </w:p>
    <w:p w:rsidR="00662C63" w:rsidRPr="004D3A6A" w:rsidRDefault="00662C63" w:rsidP="00662C63">
      <w:pPr>
        <w:pStyle w:val="1"/>
        <w:spacing w:before="100" w:beforeAutospacing="1" w:after="100" w:afterAutospacing="1"/>
        <w:ind w:left="284"/>
        <w:contextualSpacing/>
        <w:jc w:val="center"/>
        <w:rPr>
          <w:b w:val="0"/>
          <w:sz w:val="24"/>
          <w:szCs w:val="24"/>
        </w:rPr>
      </w:pPr>
      <w:r w:rsidRPr="004D3A6A">
        <w:rPr>
          <w:b w:val="0"/>
          <w:sz w:val="24"/>
          <w:szCs w:val="24"/>
        </w:rPr>
        <w:t>на 2025-2029 годы</w:t>
      </w:r>
    </w:p>
    <w:p w:rsidR="00662C63" w:rsidRPr="004D3A6A" w:rsidRDefault="00662C63" w:rsidP="00662C63">
      <w:pPr>
        <w:pStyle w:val="1"/>
        <w:spacing w:before="100" w:beforeAutospacing="1" w:after="100" w:afterAutospacing="1"/>
        <w:ind w:left="284"/>
        <w:contextualSpacing/>
        <w:jc w:val="center"/>
        <w:rPr>
          <w:b w:val="0"/>
          <w:sz w:val="24"/>
          <w:szCs w:val="24"/>
        </w:rPr>
      </w:pPr>
    </w:p>
    <w:p w:rsidR="00662C63" w:rsidRPr="004D3A6A" w:rsidRDefault="00662C63" w:rsidP="00662C63">
      <w:pPr>
        <w:pStyle w:val="1"/>
        <w:spacing w:before="100" w:beforeAutospacing="1" w:after="100" w:afterAutospacing="1"/>
        <w:ind w:left="284"/>
        <w:contextualSpacing/>
        <w:jc w:val="center"/>
        <w:rPr>
          <w:b w:val="0"/>
          <w:sz w:val="24"/>
          <w:szCs w:val="24"/>
        </w:rPr>
      </w:pPr>
    </w:p>
    <w:p w:rsidR="00662C63" w:rsidRPr="004D3A6A" w:rsidRDefault="00662C63" w:rsidP="00662C63">
      <w:pPr>
        <w:pStyle w:val="1"/>
        <w:spacing w:before="100" w:beforeAutospacing="1" w:after="100" w:afterAutospacing="1"/>
        <w:ind w:left="284"/>
        <w:contextualSpacing/>
        <w:jc w:val="center"/>
        <w:rPr>
          <w:b w:val="0"/>
          <w:sz w:val="24"/>
          <w:szCs w:val="24"/>
        </w:rPr>
      </w:pPr>
    </w:p>
    <w:p w:rsidR="00662C63" w:rsidRPr="004D3A6A" w:rsidRDefault="00662C63" w:rsidP="00662C63">
      <w:pPr>
        <w:pStyle w:val="1"/>
        <w:spacing w:before="100" w:beforeAutospacing="1" w:after="100" w:afterAutospacing="1"/>
        <w:ind w:left="284"/>
        <w:contextualSpacing/>
        <w:jc w:val="center"/>
        <w:rPr>
          <w:b w:val="0"/>
          <w:sz w:val="24"/>
          <w:szCs w:val="24"/>
        </w:rPr>
      </w:pPr>
    </w:p>
    <w:p w:rsidR="00662C63" w:rsidRPr="004D3A6A" w:rsidRDefault="00662C63" w:rsidP="00662C63">
      <w:pPr>
        <w:pStyle w:val="1"/>
        <w:spacing w:before="100" w:beforeAutospacing="1" w:after="100" w:afterAutospacing="1"/>
        <w:ind w:left="284"/>
        <w:contextualSpacing/>
        <w:jc w:val="center"/>
        <w:rPr>
          <w:b w:val="0"/>
          <w:sz w:val="24"/>
          <w:szCs w:val="24"/>
        </w:rPr>
      </w:pPr>
    </w:p>
    <w:p w:rsidR="00662C63" w:rsidRPr="004D3A6A" w:rsidRDefault="00662C63" w:rsidP="00662C63">
      <w:pPr>
        <w:pStyle w:val="1"/>
        <w:spacing w:before="100" w:beforeAutospacing="1" w:after="100" w:afterAutospacing="1"/>
        <w:ind w:left="284"/>
        <w:contextualSpacing/>
        <w:jc w:val="center"/>
        <w:rPr>
          <w:b w:val="0"/>
          <w:sz w:val="24"/>
          <w:szCs w:val="24"/>
        </w:rPr>
      </w:pPr>
    </w:p>
    <w:p w:rsidR="00662C63" w:rsidRPr="004D3A6A" w:rsidRDefault="00662C63" w:rsidP="00662C63">
      <w:pPr>
        <w:pStyle w:val="1"/>
        <w:spacing w:before="100" w:beforeAutospacing="1" w:after="100" w:afterAutospacing="1"/>
        <w:ind w:left="284"/>
        <w:contextualSpacing/>
        <w:jc w:val="center"/>
        <w:rPr>
          <w:b w:val="0"/>
          <w:sz w:val="24"/>
          <w:szCs w:val="24"/>
        </w:rPr>
      </w:pPr>
    </w:p>
    <w:p w:rsidR="00662C63" w:rsidRPr="004D3A6A" w:rsidRDefault="00662C63" w:rsidP="00662C63">
      <w:pPr>
        <w:pStyle w:val="1"/>
        <w:spacing w:before="100" w:beforeAutospacing="1" w:after="100" w:afterAutospacing="1"/>
        <w:ind w:left="284"/>
        <w:contextualSpacing/>
        <w:jc w:val="center"/>
        <w:rPr>
          <w:b w:val="0"/>
          <w:sz w:val="24"/>
          <w:szCs w:val="24"/>
        </w:rPr>
      </w:pPr>
    </w:p>
    <w:p w:rsidR="00662C63" w:rsidRPr="004D3A6A" w:rsidRDefault="00662C63" w:rsidP="00662C63">
      <w:pPr>
        <w:pStyle w:val="1"/>
        <w:spacing w:before="100" w:beforeAutospacing="1" w:after="100" w:afterAutospacing="1"/>
        <w:ind w:left="284"/>
        <w:contextualSpacing/>
        <w:jc w:val="center"/>
        <w:rPr>
          <w:b w:val="0"/>
          <w:sz w:val="24"/>
          <w:szCs w:val="24"/>
        </w:rPr>
      </w:pPr>
    </w:p>
    <w:p w:rsidR="00662C63" w:rsidRPr="004D3A6A" w:rsidRDefault="00662C63" w:rsidP="00662C63">
      <w:pPr>
        <w:pStyle w:val="1"/>
        <w:spacing w:before="100" w:beforeAutospacing="1" w:after="100" w:afterAutospacing="1"/>
        <w:ind w:left="284"/>
        <w:contextualSpacing/>
        <w:jc w:val="center"/>
        <w:rPr>
          <w:b w:val="0"/>
          <w:sz w:val="24"/>
          <w:szCs w:val="24"/>
        </w:rPr>
      </w:pPr>
    </w:p>
    <w:p w:rsidR="00507135" w:rsidRPr="004D3A6A" w:rsidRDefault="00507135" w:rsidP="00662C63">
      <w:pPr>
        <w:pStyle w:val="1"/>
        <w:spacing w:before="100" w:beforeAutospacing="1" w:after="100" w:afterAutospacing="1"/>
        <w:ind w:left="284"/>
        <w:contextualSpacing/>
        <w:jc w:val="center"/>
        <w:rPr>
          <w:b w:val="0"/>
          <w:sz w:val="24"/>
          <w:szCs w:val="24"/>
        </w:rPr>
      </w:pPr>
    </w:p>
    <w:p w:rsidR="00507135" w:rsidRPr="004D3A6A" w:rsidRDefault="00507135" w:rsidP="00662C63">
      <w:pPr>
        <w:pStyle w:val="1"/>
        <w:spacing w:before="100" w:beforeAutospacing="1" w:after="100" w:afterAutospacing="1"/>
        <w:ind w:left="284"/>
        <w:contextualSpacing/>
        <w:jc w:val="center"/>
        <w:rPr>
          <w:b w:val="0"/>
          <w:sz w:val="24"/>
          <w:szCs w:val="24"/>
        </w:rPr>
      </w:pPr>
    </w:p>
    <w:p w:rsidR="00662C63" w:rsidRPr="004D3A6A" w:rsidRDefault="00662C63" w:rsidP="00662C63">
      <w:pPr>
        <w:pStyle w:val="1"/>
        <w:spacing w:before="100" w:beforeAutospacing="1" w:after="100" w:afterAutospacing="1"/>
        <w:ind w:left="284"/>
        <w:contextualSpacing/>
        <w:jc w:val="center"/>
        <w:rPr>
          <w:b w:val="0"/>
          <w:sz w:val="24"/>
          <w:szCs w:val="24"/>
        </w:rPr>
      </w:pPr>
      <w:proofErr w:type="spellStart"/>
      <w:r w:rsidRPr="004D3A6A">
        <w:rPr>
          <w:b w:val="0"/>
          <w:sz w:val="24"/>
          <w:szCs w:val="24"/>
        </w:rPr>
        <w:t>с.Кызыл-Хая</w:t>
      </w:r>
      <w:proofErr w:type="spellEnd"/>
      <w:r w:rsidRPr="004D3A6A">
        <w:rPr>
          <w:b w:val="0"/>
          <w:sz w:val="24"/>
          <w:szCs w:val="24"/>
        </w:rPr>
        <w:t>, 2025</w:t>
      </w:r>
    </w:p>
    <w:p w:rsidR="00507135" w:rsidRPr="004D3A6A" w:rsidRDefault="00507135" w:rsidP="00B21995">
      <w:pPr>
        <w:pStyle w:val="1"/>
        <w:tabs>
          <w:tab w:val="left" w:pos="567"/>
        </w:tabs>
        <w:spacing w:before="72"/>
        <w:ind w:left="0"/>
        <w:jc w:val="left"/>
        <w:rPr>
          <w:sz w:val="24"/>
          <w:szCs w:val="24"/>
        </w:rPr>
      </w:pPr>
    </w:p>
    <w:p w:rsidR="00F44F1F" w:rsidRPr="004D3A6A" w:rsidRDefault="00F44F1F" w:rsidP="00B21995">
      <w:pPr>
        <w:pStyle w:val="1"/>
        <w:tabs>
          <w:tab w:val="left" w:pos="567"/>
        </w:tabs>
        <w:spacing w:before="72"/>
        <w:ind w:left="0"/>
        <w:jc w:val="left"/>
        <w:rPr>
          <w:sz w:val="24"/>
          <w:szCs w:val="24"/>
        </w:rPr>
      </w:pPr>
    </w:p>
    <w:p w:rsidR="00F44F1F" w:rsidRPr="004D3A6A" w:rsidRDefault="00F44F1F" w:rsidP="00B21995">
      <w:pPr>
        <w:pStyle w:val="1"/>
        <w:tabs>
          <w:tab w:val="left" w:pos="567"/>
        </w:tabs>
        <w:spacing w:before="72"/>
        <w:ind w:left="0"/>
        <w:jc w:val="left"/>
        <w:rPr>
          <w:sz w:val="24"/>
          <w:szCs w:val="24"/>
        </w:rPr>
      </w:pPr>
    </w:p>
    <w:p w:rsidR="00F44F1F" w:rsidRDefault="00F44F1F" w:rsidP="00B21995">
      <w:pPr>
        <w:pStyle w:val="1"/>
        <w:tabs>
          <w:tab w:val="left" w:pos="567"/>
        </w:tabs>
        <w:spacing w:before="72"/>
        <w:ind w:left="0"/>
        <w:jc w:val="left"/>
        <w:rPr>
          <w:sz w:val="24"/>
          <w:szCs w:val="24"/>
        </w:rPr>
      </w:pPr>
    </w:p>
    <w:p w:rsidR="004D3A6A" w:rsidRDefault="004D3A6A" w:rsidP="00B21995">
      <w:pPr>
        <w:pStyle w:val="1"/>
        <w:tabs>
          <w:tab w:val="left" w:pos="567"/>
        </w:tabs>
        <w:spacing w:before="72"/>
        <w:ind w:left="0"/>
        <w:jc w:val="left"/>
        <w:rPr>
          <w:sz w:val="24"/>
          <w:szCs w:val="24"/>
        </w:rPr>
      </w:pPr>
    </w:p>
    <w:p w:rsidR="004D3A6A" w:rsidRDefault="004D3A6A" w:rsidP="00B21995">
      <w:pPr>
        <w:pStyle w:val="1"/>
        <w:tabs>
          <w:tab w:val="left" w:pos="567"/>
        </w:tabs>
        <w:spacing w:before="72"/>
        <w:ind w:left="0"/>
        <w:jc w:val="left"/>
        <w:rPr>
          <w:sz w:val="24"/>
          <w:szCs w:val="24"/>
        </w:rPr>
      </w:pPr>
    </w:p>
    <w:p w:rsidR="004D3A6A" w:rsidRPr="004D3A6A" w:rsidRDefault="004D3A6A" w:rsidP="00B21995">
      <w:pPr>
        <w:pStyle w:val="1"/>
        <w:tabs>
          <w:tab w:val="left" w:pos="567"/>
        </w:tabs>
        <w:spacing w:before="72"/>
        <w:ind w:left="0"/>
        <w:jc w:val="left"/>
        <w:rPr>
          <w:sz w:val="24"/>
          <w:szCs w:val="24"/>
        </w:rPr>
      </w:pPr>
    </w:p>
    <w:p w:rsidR="005102A5" w:rsidRPr="004D3A6A" w:rsidRDefault="00E30F67" w:rsidP="0098518C">
      <w:pPr>
        <w:pStyle w:val="1"/>
        <w:numPr>
          <w:ilvl w:val="0"/>
          <w:numId w:val="10"/>
        </w:numPr>
        <w:tabs>
          <w:tab w:val="left" w:pos="1855"/>
        </w:tabs>
        <w:spacing w:before="72"/>
        <w:jc w:val="left"/>
        <w:rPr>
          <w:sz w:val="24"/>
          <w:szCs w:val="24"/>
        </w:rPr>
      </w:pPr>
      <w:r w:rsidRPr="004D3A6A">
        <w:rPr>
          <w:sz w:val="24"/>
          <w:szCs w:val="24"/>
        </w:rPr>
        <w:lastRenderedPageBreak/>
        <w:t>ПаспортПрограммы</w:t>
      </w:r>
      <w:r w:rsidRPr="004D3A6A">
        <w:rPr>
          <w:spacing w:val="-2"/>
          <w:sz w:val="24"/>
          <w:szCs w:val="24"/>
        </w:rPr>
        <w:t>развития</w:t>
      </w:r>
    </w:p>
    <w:tbl>
      <w:tblPr>
        <w:tblStyle w:val="TableNormal"/>
        <w:tblW w:w="10065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8"/>
        <w:gridCol w:w="6987"/>
      </w:tblGrid>
      <w:tr w:rsidR="005102A5" w:rsidRPr="004D3A6A" w:rsidTr="00CC4B5A">
        <w:trPr>
          <w:trHeight w:val="479"/>
        </w:trPr>
        <w:tc>
          <w:tcPr>
            <w:tcW w:w="3078" w:type="dxa"/>
          </w:tcPr>
          <w:p w:rsidR="005102A5" w:rsidRPr="004D3A6A" w:rsidRDefault="00E30F67">
            <w:pPr>
              <w:pStyle w:val="TableParagraph"/>
              <w:spacing w:before="97"/>
              <w:ind w:left="139"/>
              <w:rPr>
                <w:b/>
                <w:sz w:val="24"/>
                <w:szCs w:val="24"/>
              </w:rPr>
            </w:pPr>
            <w:r w:rsidRPr="004D3A6A">
              <w:rPr>
                <w:b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6987" w:type="dxa"/>
          </w:tcPr>
          <w:p w:rsidR="005102A5" w:rsidRPr="004D3A6A" w:rsidRDefault="00E30F67">
            <w:pPr>
              <w:pStyle w:val="TableParagraph"/>
              <w:spacing w:before="97"/>
              <w:ind w:left="139"/>
              <w:rPr>
                <w:b/>
                <w:sz w:val="24"/>
                <w:szCs w:val="24"/>
              </w:rPr>
            </w:pPr>
            <w:r w:rsidRPr="004D3A6A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</w:tr>
      <w:tr w:rsidR="005102A5" w:rsidRPr="004D3A6A" w:rsidTr="00CC4B5A">
        <w:trPr>
          <w:trHeight w:val="1286"/>
        </w:trPr>
        <w:tc>
          <w:tcPr>
            <w:tcW w:w="3078" w:type="dxa"/>
          </w:tcPr>
          <w:p w:rsidR="005102A5" w:rsidRPr="004D3A6A" w:rsidRDefault="005102A5">
            <w:pPr>
              <w:pStyle w:val="TableParagraph"/>
              <w:spacing w:before="210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E30F67">
            <w:pPr>
              <w:pStyle w:val="TableParagraph"/>
              <w:ind w:left="139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Полноенаименование </w:t>
            </w:r>
            <w:r w:rsidRPr="004D3A6A">
              <w:rPr>
                <w:spacing w:val="-5"/>
                <w:sz w:val="24"/>
                <w:szCs w:val="24"/>
              </w:rPr>
              <w:t>ОО</w:t>
            </w:r>
          </w:p>
        </w:tc>
        <w:tc>
          <w:tcPr>
            <w:tcW w:w="6987" w:type="dxa"/>
          </w:tcPr>
          <w:p w:rsidR="005102A5" w:rsidRPr="004D3A6A" w:rsidRDefault="00E30F67">
            <w:pPr>
              <w:pStyle w:val="TableParagraph"/>
              <w:spacing w:before="73"/>
              <w:ind w:left="139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Муниципальное бюджетное о</w:t>
            </w:r>
            <w:r w:rsidR="00662C63" w:rsidRPr="004D3A6A">
              <w:rPr>
                <w:sz w:val="24"/>
                <w:szCs w:val="24"/>
              </w:rPr>
              <w:t xml:space="preserve">бщеобразовательное учреждение </w:t>
            </w:r>
            <w:proofErr w:type="spellStart"/>
            <w:r w:rsidR="00662C63" w:rsidRPr="004D3A6A">
              <w:rPr>
                <w:sz w:val="24"/>
                <w:szCs w:val="24"/>
              </w:rPr>
              <w:t>Моген-Буренская</w:t>
            </w:r>
            <w:proofErr w:type="spellEnd"/>
            <w:r w:rsidR="00662C63" w:rsidRPr="004D3A6A">
              <w:rPr>
                <w:sz w:val="24"/>
                <w:szCs w:val="24"/>
              </w:rPr>
              <w:t xml:space="preserve"> с</w:t>
            </w:r>
            <w:r w:rsidRPr="004D3A6A">
              <w:rPr>
                <w:sz w:val="24"/>
                <w:szCs w:val="24"/>
              </w:rPr>
              <w:t>редняя общеобразовательная ш</w:t>
            </w:r>
            <w:r w:rsidR="00662C63" w:rsidRPr="004D3A6A">
              <w:rPr>
                <w:sz w:val="24"/>
                <w:szCs w:val="24"/>
              </w:rPr>
              <w:t xml:space="preserve">кола </w:t>
            </w:r>
            <w:proofErr w:type="spellStart"/>
            <w:r w:rsidR="00662C63" w:rsidRPr="004D3A6A">
              <w:rPr>
                <w:sz w:val="24"/>
                <w:szCs w:val="24"/>
              </w:rPr>
              <w:t>с.Кызыл-Хая</w:t>
            </w:r>
            <w:proofErr w:type="spellEnd"/>
            <w:r w:rsidR="00662C63" w:rsidRPr="004D3A6A">
              <w:rPr>
                <w:sz w:val="24"/>
                <w:szCs w:val="24"/>
              </w:rPr>
              <w:t xml:space="preserve"> муниципального района «</w:t>
            </w:r>
            <w:proofErr w:type="spellStart"/>
            <w:r w:rsidR="00662C63" w:rsidRPr="004D3A6A">
              <w:rPr>
                <w:sz w:val="24"/>
                <w:szCs w:val="24"/>
              </w:rPr>
              <w:t>Монгун-Тайгинскийкожуун</w:t>
            </w:r>
            <w:r w:rsidRPr="004D3A6A">
              <w:rPr>
                <w:sz w:val="24"/>
                <w:szCs w:val="24"/>
              </w:rPr>
              <w:t>Республики</w:t>
            </w:r>
            <w:proofErr w:type="spellEnd"/>
            <w:r w:rsidRPr="004D3A6A">
              <w:rPr>
                <w:sz w:val="24"/>
                <w:szCs w:val="24"/>
              </w:rPr>
              <w:t xml:space="preserve"> Тыва»</w:t>
            </w:r>
          </w:p>
        </w:tc>
      </w:tr>
      <w:tr w:rsidR="00B21995" w:rsidRPr="004D3A6A" w:rsidTr="00CC4B5A">
        <w:trPr>
          <w:trHeight w:val="621"/>
        </w:trPr>
        <w:tc>
          <w:tcPr>
            <w:tcW w:w="3078" w:type="dxa"/>
          </w:tcPr>
          <w:p w:rsidR="00B21995" w:rsidRPr="004D3A6A" w:rsidRDefault="00B21995">
            <w:pPr>
              <w:pStyle w:val="TableParagraph"/>
              <w:spacing w:before="210"/>
              <w:ind w:left="0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 Краткое наименование ОО</w:t>
            </w:r>
          </w:p>
        </w:tc>
        <w:tc>
          <w:tcPr>
            <w:tcW w:w="6987" w:type="dxa"/>
          </w:tcPr>
          <w:p w:rsidR="00B21995" w:rsidRPr="004D3A6A" w:rsidRDefault="00B21995" w:rsidP="00B21995">
            <w:pPr>
              <w:pStyle w:val="TableParagraph"/>
              <w:spacing w:before="73"/>
              <w:ind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МБОУ </w:t>
            </w:r>
            <w:proofErr w:type="spellStart"/>
            <w:r w:rsidRPr="004D3A6A">
              <w:rPr>
                <w:sz w:val="24"/>
                <w:szCs w:val="24"/>
              </w:rPr>
              <w:t>Моген-Буренская</w:t>
            </w:r>
            <w:proofErr w:type="spellEnd"/>
            <w:r w:rsidRPr="004D3A6A">
              <w:rPr>
                <w:sz w:val="24"/>
                <w:szCs w:val="24"/>
              </w:rPr>
              <w:t xml:space="preserve"> СОШ </w:t>
            </w:r>
          </w:p>
        </w:tc>
      </w:tr>
      <w:tr w:rsidR="005102A5" w:rsidRPr="004D3A6A" w:rsidTr="00CC4B5A">
        <w:trPr>
          <w:trHeight w:val="10468"/>
        </w:trPr>
        <w:tc>
          <w:tcPr>
            <w:tcW w:w="3078" w:type="dxa"/>
          </w:tcPr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spacing w:before="75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E30F67">
            <w:pPr>
              <w:pStyle w:val="TableParagraph"/>
              <w:ind w:left="139" w:right="39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6987" w:type="dxa"/>
          </w:tcPr>
          <w:p w:rsidR="005102A5" w:rsidRPr="004D3A6A" w:rsidRDefault="00E30F67" w:rsidP="0098518C">
            <w:pPr>
              <w:pStyle w:val="TableParagraph"/>
              <w:numPr>
                <w:ilvl w:val="0"/>
                <w:numId w:val="9"/>
              </w:numPr>
              <w:tabs>
                <w:tab w:val="left" w:pos="493"/>
              </w:tabs>
              <w:spacing w:before="73" w:line="242" w:lineRule="auto"/>
              <w:ind w:right="41" w:firstLine="0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Федеральный закон «Об образовании в Российской Федерации» от 29.12.2012 № 273-ФЗ.</w:t>
            </w:r>
          </w:p>
          <w:p w:rsidR="00D71A3C" w:rsidRPr="004D3A6A" w:rsidRDefault="00D74A4D" w:rsidP="0098518C">
            <w:pPr>
              <w:pStyle w:val="TableParagraph"/>
              <w:numPr>
                <w:ilvl w:val="0"/>
                <w:numId w:val="9"/>
              </w:numPr>
              <w:tabs>
                <w:tab w:val="left" w:pos="493"/>
              </w:tabs>
              <w:spacing w:before="73" w:line="242" w:lineRule="auto"/>
              <w:ind w:right="41" w:firstLine="0"/>
              <w:jc w:val="both"/>
              <w:rPr>
                <w:sz w:val="24"/>
                <w:szCs w:val="24"/>
              </w:rPr>
            </w:pPr>
            <w:hyperlink r:id="rId8" w:history="1">
              <w:r w:rsidR="00D71A3C" w:rsidRPr="004D3A6A">
                <w:rPr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Указ Президента Российской Федерации от 21 июля 2020 г. N 474</w:t>
              </w:r>
            </w:hyperlink>
            <w:r w:rsidR="00D71A3C" w:rsidRPr="004D3A6A">
              <w:rPr>
                <w:sz w:val="24"/>
                <w:szCs w:val="24"/>
                <w:lang w:eastAsia="ru-RU"/>
              </w:rPr>
              <w:t> "О национальных целях развития Российской Федерации на период до 2030 года";</w:t>
            </w:r>
          </w:p>
          <w:p w:rsidR="00D71A3C" w:rsidRPr="004D3A6A" w:rsidRDefault="00D71A3C" w:rsidP="0098518C">
            <w:pPr>
              <w:pStyle w:val="TableParagraph"/>
              <w:numPr>
                <w:ilvl w:val="0"/>
                <w:numId w:val="9"/>
              </w:numPr>
              <w:tabs>
                <w:tab w:val="left" w:pos="493"/>
              </w:tabs>
              <w:spacing w:before="73" w:line="242" w:lineRule="auto"/>
              <w:ind w:right="41" w:firstLine="0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  <w:lang w:eastAsia="ru-RU"/>
              </w:rPr>
              <w:t>Указ Президента Российской Федерации от 2 июля 2021 г. N400 "О стратегии национальной безопасности Российской Федерации";</w:t>
            </w:r>
          </w:p>
          <w:p w:rsidR="00D71A3C" w:rsidRPr="004D3A6A" w:rsidRDefault="00D71A3C" w:rsidP="0098518C">
            <w:pPr>
              <w:pStyle w:val="TableParagraph"/>
              <w:numPr>
                <w:ilvl w:val="0"/>
                <w:numId w:val="9"/>
              </w:numPr>
              <w:tabs>
                <w:tab w:val="left" w:pos="493"/>
              </w:tabs>
              <w:spacing w:before="73" w:line="242" w:lineRule="auto"/>
              <w:ind w:right="41" w:firstLine="0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  <w:lang w:eastAsia="ru-RU"/>
              </w:rPr>
              <w:t>Указ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ценностей";</w:t>
            </w:r>
          </w:p>
          <w:p w:rsidR="00D71A3C" w:rsidRPr="004D3A6A" w:rsidRDefault="00D71A3C" w:rsidP="0098518C">
            <w:pPr>
              <w:pStyle w:val="TableParagraph"/>
              <w:numPr>
                <w:ilvl w:val="0"/>
                <w:numId w:val="9"/>
              </w:numPr>
              <w:tabs>
                <w:tab w:val="left" w:pos="493"/>
              </w:tabs>
              <w:spacing w:before="73" w:line="242" w:lineRule="auto"/>
              <w:ind w:right="41" w:firstLine="0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  <w:lang w:eastAsia="ru-RU"/>
              </w:rPr>
              <w:t>Указ Президента Российской Федерации от 24 декабря 2014 г. N 808 "Об утверждении Основ государственной культурной политики";</w:t>
            </w:r>
          </w:p>
          <w:p w:rsidR="00D71A3C" w:rsidRPr="004D3A6A" w:rsidRDefault="00D71A3C" w:rsidP="0098518C">
            <w:pPr>
              <w:pStyle w:val="TableParagraph"/>
              <w:numPr>
                <w:ilvl w:val="0"/>
                <w:numId w:val="9"/>
              </w:numPr>
              <w:tabs>
                <w:tab w:val="left" w:pos="493"/>
              </w:tabs>
              <w:spacing w:before="73" w:line="242" w:lineRule="auto"/>
              <w:ind w:right="41" w:firstLine="0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  <w:lang w:eastAsia="ru-RU"/>
              </w:rPr>
              <w:t>Указ Президента Российской Федерации от 17 мая 2023 г. N 358 "О Стратегии комплексной безопасности детей в Российской Федерации на период до 2030 года";</w:t>
            </w:r>
          </w:p>
          <w:p w:rsidR="00D71A3C" w:rsidRPr="004D3A6A" w:rsidRDefault="00D74A4D" w:rsidP="0098518C">
            <w:pPr>
              <w:pStyle w:val="TableParagraph"/>
              <w:numPr>
                <w:ilvl w:val="0"/>
                <w:numId w:val="9"/>
              </w:numPr>
              <w:tabs>
                <w:tab w:val="left" w:pos="493"/>
              </w:tabs>
              <w:spacing w:before="73" w:line="242" w:lineRule="auto"/>
              <w:ind w:right="41" w:firstLine="0"/>
              <w:jc w:val="both"/>
              <w:rPr>
                <w:sz w:val="24"/>
                <w:szCs w:val="24"/>
              </w:rPr>
            </w:pPr>
            <w:hyperlink r:id="rId9" w:history="1">
              <w:r w:rsidR="00D71A3C" w:rsidRPr="004D3A6A">
                <w:rPr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Постановление Правительства Российской Федерации от 26 декабря 2017 г. N 1642</w:t>
              </w:r>
            </w:hyperlink>
            <w:r w:rsidR="00D71A3C" w:rsidRPr="004D3A6A">
              <w:rPr>
                <w:sz w:val="24"/>
                <w:szCs w:val="24"/>
                <w:lang w:eastAsia="ru-RU"/>
              </w:rPr>
              <w:t> "Об утверждении государственной программы Российской Федерации "Развитие образования";</w:t>
            </w:r>
          </w:p>
          <w:p w:rsidR="00D71A3C" w:rsidRPr="004D3A6A" w:rsidRDefault="00D71A3C" w:rsidP="0098518C">
            <w:pPr>
              <w:pStyle w:val="TableParagraph"/>
              <w:numPr>
                <w:ilvl w:val="0"/>
                <w:numId w:val="9"/>
              </w:numPr>
              <w:tabs>
                <w:tab w:val="left" w:pos="493"/>
              </w:tabs>
              <w:spacing w:before="73" w:line="242" w:lineRule="auto"/>
              <w:ind w:right="41" w:firstLine="0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Распоряжение Правительства Российской Федерации </w:t>
            </w:r>
            <w:r w:rsidRPr="004D3A6A">
              <w:rPr>
                <w:sz w:val="24"/>
                <w:szCs w:val="24"/>
                <w:lang w:eastAsia="ru-RU"/>
              </w:rPr>
              <w:t>от 24 июня 2022 г. N 1688-р (Концепция подготовки педагогических кадров для системы образования на период до 2030 года);</w:t>
            </w:r>
          </w:p>
          <w:p w:rsidR="005102A5" w:rsidRPr="004D3A6A" w:rsidRDefault="00D71A3C" w:rsidP="0098518C">
            <w:pPr>
              <w:pStyle w:val="TableParagraph"/>
              <w:numPr>
                <w:ilvl w:val="0"/>
                <w:numId w:val="9"/>
              </w:numPr>
              <w:tabs>
                <w:tab w:val="left" w:pos="541"/>
              </w:tabs>
              <w:spacing w:before="3"/>
              <w:ind w:right="39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9. </w:t>
            </w:r>
            <w:r w:rsidR="00E30F67" w:rsidRPr="004D3A6A">
              <w:rPr>
                <w:sz w:val="24"/>
                <w:szCs w:val="24"/>
              </w:rPr>
              <w:t>Стратегия развития информационного общества в Российской Федерации на 2017-2030 годы, утвержденная указом Пр</w:t>
            </w:r>
            <w:r w:rsidRPr="004D3A6A">
              <w:rPr>
                <w:sz w:val="24"/>
                <w:szCs w:val="24"/>
              </w:rPr>
              <w:t>езидента РФ от 09.05.2017 № 203;</w:t>
            </w:r>
          </w:p>
          <w:p w:rsidR="005102A5" w:rsidRPr="004D3A6A" w:rsidRDefault="00E30F67" w:rsidP="0098518C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before="3" w:line="237" w:lineRule="auto"/>
              <w:ind w:right="50" w:firstLine="0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Концепция развития дополнительного образования дете</w:t>
            </w:r>
            <w:r w:rsidR="00B21995" w:rsidRPr="004D3A6A">
              <w:rPr>
                <w:sz w:val="24"/>
                <w:szCs w:val="24"/>
              </w:rPr>
              <w:t xml:space="preserve">й до </w:t>
            </w:r>
            <w:r w:rsidR="00D71A3C" w:rsidRPr="004D3A6A">
              <w:rPr>
                <w:sz w:val="24"/>
                <w:szCs w:val="24"/>
              </w:rPr>
              <w:t xml:space="preserve">2030 года, утвержденная распоряжением Правительства РФ </w:t>
            </w:r>
          </w:p>
          <w:p w:rsidR="005102A5" w:rsidRPr="004D3A6A" w:rsidRDefault="00D71A3C">
            <w:pPr>
              <w:pStyle w:val="TableParagraph"/>
              <w:spacing w:before="5" w:line="237" w:lineRule="auto"/>
              <w:ind w:left="139" w:right="46"/>
              <w:jc w:val="both"/>
              <w:rPr>
                <w:sz w:val="24"/>
                <w:szCs w:val="24"/>
              </w:rPr>
            </w:pPr>
            <w:r w:rsidRPr="004D3A6A">
              <w:rPr>
                <w:spacing w:val="-6"/>
                <w:sz w:val="24"/>
                <w:szCs w:val="24"/>
              </w:rPr>
              <w:t>от 31.03.2022 г. №678-р;</w:t>
            </w:r>
          </w:p>
          <w:p w:rsidR="00B21995" w:rsidRPr="004D3A6A" w:rsidRDefault="00B21995" w:rsidP="0098518C">
            <w:pPr>
              <w:pStyle w:val="TableParagraph"/>
              <w:numPr>
                <w:ilvl w:val="0"/>
                <w:numId w:val="9"/>
              </w:numPr>
              <w:tabs>
                <w:tab w:val="left" w:pos="407"/>
              </w:tabs>
              <w:ind w:right="41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4D3A6A">
              <w:rPr>
                <w:sz w:val="24"/>
                <w:szCs w:val="24"/>
              </w:rPr>
              <w:t>Письмо Министерства просвещения Российской Федерации от 17 июня 2024 года №03-877 «О направлении методических рекомендаций».</w:t>
            </w:r>
          </w:p>
          <w:p w:rsidR="005102A5" w:rsidRPr="004D3A6A" w:rsidRDefault="00E30F67" w:rsidP="0098518C">
            <w:pPr>
              <w:pStyle w:val="TableParagraph"/>
              <w:numPr>
                <w:ilvl w:val="0"/>
                <w:numId w:val="9"/>
              </w:numPr>
              <w:tabs>
                <w:tab w:val="left" w:pos="504"/>
              </w:tabs>
              <w:spacing w:before="4"/>
              <w:ind w:right="36" w:firstLine="0"/>
              <w:jc w:val="both"/>
              <w:rPr>
                <w:sz w:val="24"/>
                <w:szCs w:val="24"/>
              </w:rPr>
            </w:pPr>
            <w:proofErr w:type="spellStart"/>
            <w:r w:rsidRPr="004D3A6A">
              <w:rPr>
                <w:sz w:val="24"/>
                <w:szCs w:val="24"/>
              </w:rPr>
              <w:t>УставМБ</w:t>
            </w:r>
            <w:r w:rsidR="00B21995" w:rsidRPr="004D3A6A">
              <w:rPr>
                <w:sz w:val="24"/>
                <w:szCs w:val="24"/>
              </w:rPr>
              <w:t>ОУ</w:t>
            </w:r>
            <w:proofErr w:type="spellEnd"/>
            <w:r w:rsidR="00B21995" w:rsidRPr="004D3A6A">
              <w:rPr>
                <w:sz w:val="24"/>
                <w:szCs w:val="24"/>
              </w:rPr>
              <w:t xml:space="preserve"> </w:t>
            </w:r>
            <w:proofErr w:type="spellStart"/>
            <w:r w:rsidR="00B21995" w:rsidRPr="004D3A6A">
              <w:rPr>
                <w:sz w:val="24"/>
                <w:szCs w:val="24"/>
              </w:rPr>
              <w:t>Моген-Буренская</w:t>
            </w:r>
            <w:proofErr w:type="spellEnd"/>
            <w:r w:rsidR="00B21995" w:rsidRPr="004D3A6A">
              <w:rPr>
                <w:sz w:val="24"/>
                <w:szCs w:val="24"/>
              </w:rPr>
              <w:t xml:space="preserve"> СОШ </w:t>
            </w:r>
            <w:proofErr w:type="spellStart"/>
            <w:r w:rsidR="00B21995" w:rsidRPr="004D3A6A">
              <w:rPr>
                <w:sz w:val="24"/>
                <w:szCs w:val="24"/>
              </w:rPr>
              <w:t>с.Кызыл-Хая</w:t>
            </w:r>
            <w:proofErr w:type="spellEnd"/>
            <w:r w:rsidR="00B21995" w:rsidRPr="004D3A6A">
              <w:rPr>
                <w:sz w:val="24"/>
                <w:szCs w:val="24"/>
              </w:rPr>
              <w:t xml:space="preserve"> муниципального района «</w:t>
            </w:r>
            <w:proofErr w:type="spellStart"/>
            <w:r w:rsidR="00B21995" w:rsidRPr="004D3A6A">
              <w:rPr>
                <w:sz w:val="24"/>
                <w:szCs w:val="24"/>
              </w:rPr>
              <w:t>Монгун-Тайгинскийкожуун</w:t>
            </w:r>
            <w:proofErr w:type="spellEnd"/>
            <w:r w:rsidR="00B21995" w:rsidRPr="004D3A6A">
              <w:rPr>
                <w:sz w:val="24"/>
                <w:szCs w:val="24"/>
              </w:rPr>
              <w:t xml:space="preserve"> Республики Тыва»</w:t>
            </w:r>
            <w:r w:rsidRPr="004D3A6A">
              <w:rPr>
                <w:spacing w:val="-4"/>
                <w:sz w:val="24"/>
                <w:szCs w:val="24"/>
              </w:rPr>
              <w:t>;</w:t>
            </w:r>
          </w:p>
          <w:p w:rsidR="005102A5" w:rsidRPr="004D3A6A" w:rsidRDefault="00B21995">
            <w:pPr>
              <w:pStyle w:val="TableParagraph"/>
              <w:spacing w:before="3" w:line="237" w:lineRule="auto"/>
              <w:ind w:left="139" w:right="42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1</w:t>
            </w:r>
            <w:r w:rsidR="006F7F81" w:rsidRPr="004D3A6A">
              <w:rPr>
                <w:sz w:val="24"/>
                <w:szCs w:val="24"/>
              </w:rPr>
              <w:t>4</w:t>
            </w:r>
            <w:r w:rsidR="00E30F67" w:rsidRPr="004D3A6A">
              <w:rPr>
                <w:sz w:val="24"/>
                <w:szCs w:val="24"/>
              </w:rPr>
              <w:t xml:space="preserve">. Локальные акты МБОУ </w:t>
            </w:r>
            <w:proofErr w:type="spellStart"/>
            <w:r w:rsidRPr="004D3A6A">
              <w:rPr>
                <w:sz w:val="24"/>
                <w:szCs w:val="24"/>
              </w:rPr>
              <w:t>Моген-Буренская</w:t>
            </w:r>
            <w:proofErr w:type="spellEnd"/>
            <w:r w:rsidRPr="004D3A6A">
              <w:rPr>
                <w:sz w:val="24"/>
                <w:szCs w:val="24"/>
              </w:rPr>
              <w:t xml:space="preserve"> СОШ.</w:t>
            </w:r>
          </w:p>
        </w:tc>
      </w:tr>
      <w:tr w:rsidR="005102A5" w:rsidRPr="004D3A6A" w:rsidTr="00CC4B5A">
        <w:trPr>
          <w:trHeight w:val="738"/>
        </w:trPr>
        <w:tc>
          <w:tcPr>
            <w:tcW w:w="3078" w:type="dxa"/>
          </w:tcPr>
          <w:p w:rsidR="005102A5" w:rsidRPr="004D3A6A" w:rsidRDefault="00E30F67">
            <w:pPr>
              <w:pStyle w:val="TableParagraph"/>
              <w:spacing w:before="212"/>
              <w:ind w:left="139"/>
              <w:rPr>
                <w:sz w:val="24"/>
                <w:szCs w:val="24"/>
              </w:rPr>
            </w:pPr>
            <w:r w:rsidRPr="004D3A6A">
              <w:rPr>
                <w:spacing w:val="-4"/>
                <w:sz w:val="24"/>
                <w:szCs w:val="24"/>
              </w:rPr>
              <w:t>Цель</w:t>
            </w:r>
          </w:p>
        </w:tc>
        <w:tc>
          <w:tcPr>
            <w:tcW w:w="6987" w:type="dxa"/>
          </w:tcPr>
          <w:p w:rsidR="005102A5" w:rsidRDefault="00415D52" w:rsidP="00415D52">
            <w:pPr>
              <w:pStyle w:val="TableParagraph"/>
              <w:spacing w:before="73" w:line="242" w:lineRule="auto"/>
              <w:ind w:left="62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Создание равных условий для получения каждым обучающимся доступного качественного образования и обеспечения единого образовательного пространства для каждого обучающегося через </w:t>
            </w:r>
            <w:r w:rsidRPr="004D3A6A">
              <w:rPr>
                <w:sz w:val="24"/>
                <w:szCs w:val="24"/>
              </w:rPr>
              <w:lastRenderedPageBreak/>
              <w:t xml:space="preserve">формирование благоприятного школьного климата, развитие современной </w:t>
            </w:r>
            <w:proofErr w:type="spellStart"/>
            <w:r w:rsidRPr="004D3A6A">
              <w:rPr>
                <w:sz w:val="24"/>
                <w:szCs w:val="24"/>
              </w:rPr>
              <w:t>здоровьесберегающей</w:t>
            </w:r>
            <w:proofErr w:type="spellEnd"/>
            <w:r w:rsidRPr="004D3A6A">
              <w:rPr>
                <w:sz w:val="24"/>
                <w:szCs w:val="24"/>
              </w:rPr>
              <w:t xml:space="preserve"> мотивирующей образовательной и воспитывающей среды, активизацию учебной, интеллектуальной, творческой, </w:t>
            </w:r>
            <w:proofErr w:type="spellStart"/>
            <w:r w:rsidRPr="004D3A6A">
              <w:rPr>
                <w:sz w:val="24"/>
                <w:szCs w:val="24"/>
              </w:rPr>
              <w:t>профориентационной</w:t>
            </w:r>
            <w:proofErr w:type="spellEnd"/>
            <w:r w:rsidRPr="004D3A6A">
              <w:rPr>
                <w:sz w:val="24"/>
                <w:szCs w:val="24"/>
              </w:rPr>
              <w:t xml:space="preserve"> и социальной деятельности, направленных на формирование национальной идентичности, традиционных духовно</w:t>
            </w:r>
            <w:r w:rsidR="00312DFD" w:rsidRPr="004D3A6A">
              <w:rPr>
                <w:sz w:val="24"/>
                <w:szCs w:val="24"/>
              </w:rPr>
              <w:t>-</w:t>
            </w:r>
            <w:r w:rsidRPr="004D3A6A">
              <w:rPr>
                <w:sz w:val="24"/>
                <w:szCs w:val="24"/>
              </w:rPr>
              <w:t xml:space="preserve">нравственных ценностей, </w:t>
            </w:r>
            <w:r w:rsidR="00312DFD" w:rsidRPr="004D3A6A">
              <w:rPr>
                <w:sz w:val="24"/>
                <w:szCs w:val="24"/>
              </w:rPr>
              <w:t xml:space="preserve">культуры и исторической памяти, </w:t>
            </w:r>
            <w:r w:rsidRPr="004D3A6A">
              <w:rPr>
                <w:sz w:val="24"/>
                <w:szCs w:val="24"/>
              </w:rPr>
              <w:t xml:space="preserve">сохранение образовательного суверенитета </w:t>
            </w:r>
            <w:r w:rsidR="0072132E" w:rsidRPr="004D3A6A">
              <w:rPr>
                <w:sz w:val="24"/>
                <w:szCs w:val="24"/>
              </w:rPr>
              <w:t>России.</w:t>
            </w:r>
          </w:p>
          <w:p w:rsidR="00CC4B5A" w:rsidRPr="004D3A6A" w:rsidRDefault="00CC4B5A" w:rsidP="00CC4B5A">
            <w:pPr>
              <w:pStyle w:val="TableParagraph"/>
              <w:spacing w:before="73" w:line="242" w:lineRule="auto"/>
              <w:ind w:left="0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5102A5" w:rsidRPr="004D3A6A" w:rsidRDefault="005102A5" w:rsidP="00CC4B5A">
      <w:pPr>
        <w:pStyle w:val="TableParagraph"/>
        <w:spacing w:line="242" w:lineRule="auto"/>
        <w:ind w:left="0"/>
        <w:rPr>
          <w:sz w:val="24"/>
          <w:szCs w:val="24"/>
          <w:highlight w:val="yellow"/>
        </w:rPr>
        <w:sectPr w:rsidR="005102A5" w:rsidRPr="004D3A6A" w:rsidSect="00E16AE9">
          <w:footerReference w:type="default" r:id="rId10"/>
          <w:pgSz w:w="11910" w:h="16840"/>
          <w:pgMar w:top="1040" w:right="995" w:bottom="1180" w:left="1559" w:header="0" w:footer="997" w:gutter="0"/>
          <w:cols w:space="720"/>
        </w:sectPr>
      </w:pPr>
    </w:p>
    <w:p w:rsidR="005102A5" w:rsidRPr="004D3A6A" w:rsidRDefault="005102A5">
      <w:pPr>
        <w:pStyle w:val="a3"/>
        <w:spacing w:before="2"/>
        <w:ind w:left="0"/>
        <w:jc w:val="left"/>
        <w:rPr>
          <w:b/>
          <w:sz w:val="24"/>
          <w:szCs w:val="24"/>
          <w:highlight w:val="yellow"/>
        </w:rPr>
      </w:pPr>
    </w:p>
    <w:tbl>
      <w:tblPr>
        <w:tblStyle w:val="TableNormal"/>
        <w:tblW w:w="0" w:type="auto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120"/>
        <w:gridCol w:w="6868"/>
      </w:tblGrid>
      <w:tr w:rsidR="005102A5" w:rsidRPr="004D3A6A" w:rsidTr="00091D50">
        <w:trPr>
          <w:trHeight w:val="8293"/>
        </w:trPr>
        <w:tc>
          <w:tcPr>
            <w:tcW w:w="3120" w:type="dxa"/>
          </w:tcPr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spacing w:before="74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E30F67">
            <w:pPr>
              <w:pStyle w:val="TableParagraph"/>
              <w:tabs>
                <w:tab w:val="left" w:pos="2341"/>
              </w:tabs>
              <w:ind w:left="139" w:right="39"/>
              <w:rPr>
                <w:sz w:val="24"/>
                <w:szCs w:val="24"/>
              </w:rPr>
            </w:pPr>
            <w:r w:rsidRPr="004D3A6A">
              <w:rPr>
                <w:spacing w:val="-2"/>
                <w:sz w:val="24"/>
                <w:szCs w:val="24"/>
              </w:rPr>
              <w:t>Комплексные</w:t>
            </w:r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pacing w:val="-2"/>
                <w:sz w:val="24"/>
                <w:szCs w:val="24"/>
              </w:rPr>
              <w:t xml:space="preserve">задачи </w:t>
            </w:r>
            <w:r w:rsidRPr="004D3A6A">
              <w:rPr>
                <w:sz w:val="24"/>
                <w:szCs w:val="24"/>
              </w:rPr>
              <w:t>Программы развития</w:t>
            </w:r>
          </w:p>
        </w:tc>
        <w:tc>
          <w:tcPr>
            <w:tcW w:w="6868" w:type="dxa"/>
          </w:tcPr>
          <w:p w:rsidR="00CA5C46" w:rsidRPr="004D3A6A" w:rsidRDefault="008720F6" w:rsidP="008720F6">
            <w:pPr>
              <w:pStyle w:val="TableParagraph"/>
              <w:tabs>
                <w:tab w:val="left" w:pos="238"/>
              </w:tabs>
              <w:spacing w:before="73"/>
              <w:ind w:left="62" w:right="38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1.Определить стратегию развития школы в условиях модернизации образования, формирования и реализации проекта «Школы </w:t>
            </w:r>
            <w:proofErr w:type="spellStart"/>
            <w:r w:rsidRPr="004D3A6A">
              <w:rPr>
                <w:sz w:val="24"/>
                <w:szCs w:val="24"/>
              </w:rPr>
              <w:t>Минпросвещения</w:t>
            </w:r>
            <w:proofErr w:type="spellEnd"/>
            <w:r w:rsidRPr="004D3A6A">
              <w:rPr>
                <w:sz w:val="24"/>
                <w:szCs w:val="24"/>
              </w:rPr>
              <w:t xml:space="preserve"> России».</w:t>
            </w:r>
          </w:p>
          <w:p w:rsidR="004D3A6A" w:rsidRDefault="008720F6" w:rsidP="008720F6">
            <w:pPr>
              <w:pStyle w:val="TableParagraph"/>
              <w:tabs>
                <w:tab w:val="left" w:pos="238"/>
              </w:tabs>
              <w:spacing w:before="73"/>
              <w:ind w:left="62" w:right="38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2. Разработать систему мероприятий для перехода на новый уровень соответствия модели «Школа </w:t>
            </w:r>
            <w:proofErr w:type="spellStart"/>
            <w:r w:rsidRPr="004D3A6A">
              <w:rPr>
                <w:sz w:val="24"/>
                <w:szCs w:val="24"/>
              </w:rPr>
              <w:t>Минпросвещения</w:t>
            </w:r>
            <w:proofErr w:type="spellEnd"/>
            <w:r w:rsidRPr="004D3A6A">
              <w:rPr>
                <w:sz w:val="24"/>
                <w:szCs w:val="24"/>
              </w:rPr>
              <w:t xml:space="preserve"> России» с учетом магистральных направлений развития и ключевых условий. </w:t>
            </w:r>
          </w:p>
          <w:p w:rsidR="00CA5C46" w:rsidRPr="004D3A6A" w:rsidRDefault="008720F6" w:rsidP="008720F6">
            <w:pPr>
              <w:pStyle w:val="TableParagraph"/>
              <w:tabs>
                <w:tab w:val="left" w:pos="238"/>
              </w:tabs>
              <w:spacing w:before="73"/>
              <w:ind w:left="62" w:right="38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3.Совершенствовать качество образования через обеспечение равных возможностей для всех обучающихся и конструировать мотивирующую образовательную среду. </w:t>
            </w:r>
          </w:p>
          <w:p w:rsidR="00CA5C46" w:rsidRPr="004D3A6A" w:rsidRDefault="008720F6" w:rsidP="008720F6">
            <w:pPr>
              <w:pStyle w:val="TableParagraph"/>
              <w:tabs>
                <w:tab w:val="left" w:pos="238"/>
              </w:tabs>
              <w:spacing w:before="73"/>
              <w:ind w:left="62" w:right="38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4. Повышать эффективность системы дополнительного образования, расширять спектр дополнительных образовательных услуг для детей с учётом их потребностей и возможностей. </w:t>
            </w:r>
          </w:p>
          <w:p w:rsidR="00CA5C46" w:rsidRPr="004D3A6A" w:rsidRDefault="008720F6" w:rsidP="008720F6">
            <w:pPr>
              <w:pStyle w:val="TableParagraph"/>
              <w:tabs>
                <w:tab w:val="left" w:pos="238"/>
              </w:tabs>
              <w:spacing w:before="73"/>
              <w:ind w:left="62" w:right="38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5. Создать систему сетевого взаимодействия со спортивными организациями, организациями сферы культуры, чтобы расширить перечень предлагаемых услуг и повысить качество уже оказываемых, помочь учащимся в выборе будущей специальности. </w:t>
            </w:r>
          </w:p>
          <w:p w:rsidR="008720F6" w:rsidRPr="004D3A6A" w:rsidRDefault="008720F6" w:rsidP="008720F6">
            <w:pPr>
              <w:pStyle w:val="TableParagraph"/>
              <w:tabs>
                <w:tab w:val="left" w:pos="238"/>
              </w:tabs>
              <w:spacing w:before="73"/>
              <w:ind w:left="62" w:right="38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6. Продолжить работу по формированию системы воспитания для реализации современной молодежной политики, которая соответствует законодательству РФ и удовлетворяет запросам обучающихся и родителей.</w:t>
            </w:r>
          </w:p>
          <w:p w:rsidR="00CA5C46" w:rsidRPr="004D3A6A" w:rsidRDefault="008720F6" w:rsidP="008720F6">
            <w:pPr>
              <w:pStyle w:val="TableParagraph"/>
              <w:tabs>
                <w:tab w:val="left" w:pos="238"/>
              </w:tabs>
              <w:spacing w:before="73"/>
              <w:ind w:left="62" w:right="38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7.Создать для участников образовательных отношений комфортный и безопасный школьный климат за счет обеспечения психолого-педагогического сопровождения. </w:t>
            </w:r>
          </w:p>
          <w:p w:rsidR="00CA5C46" w:rsidRPr="004D3A6A" w:rsidRDefault="008720F6" w:rsidP="008720F6">
            <w:pPr>
              <w:pStyle w:val="TableParagraph"/>
              <w:tabs>
                <w:tab w:val="left" w:pos="238"/>
              </w:tabs>
              <w:spacing w:before="73"/>
              <w:ind w:left="62" w:right="38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8. Построить систему персонифицированного профессионального развития педагогов школы, обеспечивающую своевременную методическую подготовку с нацеленностью на достижение планируемых образовательных результатов и успешного выступления в конкурсах педагогического мастерства. </w:t>
            </w:r>
          </w:p>
          <w:p w:rsidR="005102A5" w:rsidRPr="004D3A6A" w:rsidRDefault="008720F6" w:rsidP="00091D50">
            <w:pPr>
              <w:pStyle w:val="TableParagraph"/>
              <w:tabs>
                <w:tab w:val="left" w:pos="238"/>
              </w:tabs>
              <w:spacing w:before="73"/>
              <w:ind w:left="62" w:right="38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9.Создать условия для сохранения и укрепления физического и эмоционального здоровья обучающихся, организации отдыха детей.</w:t>
            </w:r>
          </w:p>
        </w:tc>
      </w:tr>
      <w:tr w:rsidR="005102A5" w:rsidRPr="004D3A6A" w:rsidTr="00532AC5">
        <w:trPr>
          <w:trHeight w:val="2320"/>
        </w:trPr>
        <w:tc>
          <w:tcPr>
            <w:tcW w:w="3120" w:type="dxa"/>
          </w:tcPr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spacing w:before="212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E30F67">
            <w:pPr>
              <w:pStyle w:val="TableParagraph"/>
              <w:spacing w:before="1"/>
              <w:ind w:left="139" w:right="40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Планируемые результаты реализации Программы </w:t>
            </w:r>
            <w:r w:rsidRPr="004D3A6A">
              <w:rPr>
                <w:spacing w:val="-2"/>
                <w:sz w:val="24"/>
                <w:szCs w:val="24"/>
              </w:rPr>
              <w:t>развития</w:t>
            </w:r>
          </w:p>
        </w:tc>
        <w:tc>
          <w:tcPr>
            <w:tcW w:w="6868" w:type="dxa"/>
          </w:tcPr>
          <w:p w:rsidR="003A4B97" w:rsidRPr="004D3A6A" w:rsidRDefault="003A4B97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b/>
                <w:sz w:val="24"/>
                <w:szCs w:val="24"/>
                <w:u w:val="single"/>
              </w:rPr>
            </w:pPr>
            <w:r w:rsidRPr="004D3A6A">
              <w:rPr>
                <w:b/>
                <w:sz w:val="24"/>
                <w:szCs w:val="24"/>
                <w:u w:val="single"/>
              </w:rPr>
              <w:t xml:space="preserve">«Знание»: </w:t>
            </w:r>
          </w:p>
          <w:p w:rsidR="003A4B97" w:rsidRPr="004D3A6A" w:rsidRDefault="003A4B97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будут реализованы в полной мере ООП НОО, ООП ООО, ООП СОО, включая программы внеурочной деятельности и дополнительного образования; </w:t>
            </w:r>
          </w:p>
          <w:p w:rsidR="003A4B97" w:rsidRPr="004D3A6A" w:rsidRDefault="003A4B97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- обучение педагогических работников, работающих по программам НОО, ООО, СОО на курсах повышения квалификации составит 100 %;</w:t>
            </w:r>
          </w:p>
          <w:p w:rsidR="003A4B97" w:rsidRPr="004D3A6A" w:rsidRDefault="003A4B97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доля обучающихся, показавших положительные результаты в независимых мониторингах, повысится до </w:t>
            </w:r>
            <w:r w:rsidR="00786CC6" w:rsidRPr="004D3A6A">
              <w:rPr>
                <w:sz w:val="24"/>
                <w:szCs w:val="24"/>
              </w:rPr>
              <w:t>60</w:t>
            </w:r>
            <w:r w:rsidRPr="004D3A6A">
              <w:rPr>
                <w:sz w:val="24"/>
                <w:szCs w:val="24"/>
              </w:rPr>
              <w:t xml:space="preserve">%; </w:t>
            </w:r>
          </w:p>
          <w:p w:rsidR="003A4B97" w:rsidRPr="004D3A6A" w:rsidRDefault="003A4B97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доля реализации в образовательном процессе единых рабочих программ по учебным предметам достигнет 100 %; </w:t>
            </w:r>
          </w:p>
          <w:p w:rsidR="003A4B97" w:rsidRPr="004D3A6A" w:rsidRDefault="003A4B97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- доля обучающихся 9 классов, имеющих положительн</w:t>
            </w:r>
            <w:r w:rsidR="00786CC6" w:rsidRPr="004D3A6A">
              <w:rPr>
                <w:sz w:val="24"/>
                <w:szCs w:val="24"/>
              </w:rPr>
              <w:t xml:space="preserve">ые </w:t>
            </w:r>
            <w:r w:rsidR="00786CC6" w:rsidRPr="004D3A6A">
              <w:rPr>
                <w:sz w:val="24"/>
                <w:szCs w:val="24"/>
              </w:rPr>
              <w:lastRenderedPageBreak/>
              <w:t>результаты ГИА, достигнет 100</w:t>
            </w:r>
            <w:r w:rsidRPr="004D3A6A">
              <w:rPr>
                <w:sz w:val="24"/>
                <w:szCs w:val="24"/>
              </w:rPr>
              <w:t xml:space="preserve">%; </w:t>
            </w:r>
          </w:p>
          <w:p w:rsidR="00D47339" w:rsidRPr="004D3A6A" w:rsidRDefault="00815077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sz w:val="24"/>
                <w:szCs w:val="24"/>
                <w:shd w:val="clear" w:color="auto" w:fill="F5F7FC"/>
              </w:rPr>
            </w:pPr>
            <w:r w:rsidRPr="004D3A6A">
              <w:rPr>
                <w:sz w:val="24"/>
                <w:szCs w:val="24"/>
              </w:rPr>
              <w:t>-</w:t>
            </w:r>
            <w:r w:rsidR="00D47339" w:rsidRPr="004D3A6A">
              <w:rPr>
                <w:sz w:val="24"/>
                <w:szCs w:val="24"/>
                <w:shd w:val="clear" w:color="auto" w:fill="F5F7FC"/>
              </w:rPr>
              <w:t xml:space="preserve">повысилось качество подготовки к ОГЭ и ЕГЭ; </w:t>
            </w:r>
          </w:p>
          <w:p w:rsidR="00815077" w:rsidRPr="004D3A6A" w:rsidRDefault="00D47339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sz w:val="24"/>
                <w:szCs w:val="24"/>
                <w:shd w:val="clear" w:color="auto" w:fill="F5F7FC"/>
              </w:rPr>
            </w:pPr>
            <w:r w:rsidRPr="004D3A6A">
              <w:rPr>
                <w:sz w:val="24"/>
                <w:szCs w:val="24"/>
                <w:shd w:val="clear" w:color="auto" w:fill="F5F7FC"/>
              </w:rPr>
              <w:t xml:space="preserve">- </w:t>
            </w:r>
            <w:r w:rsidR="00CF1680" w:rsidRPr="004D3A6A">
              <w:rPr>
                <w:sz w:val="24"/>
                <w:szCs w:val="24"/>
                <w:shd w:val="clear" w:color="auto" w:fill="F5F7FC"/>
              </w:rPr>
              <w:t xml:space="preserve">количество выпускников, получивших значительные баллы по ключевым предметам </w:t>
            </w:r>
            <w:r w:rsidR="00815077" w:rsidRPr="004D3A6A">
              <w:rPr>
                <w:sz w:val="24"/>
                <w:szCs w:val="24"/>
                <w:shd w:val="clear" w:color="auto" w:fill="F5F7FC"/>
              </w:rPr>
              <w:t xml:space="preserve">на ЕГЭ </w:t>
            </w:r>
            <w:r w:rsidR="00CF1680" w:rsidRPr="004D3A6A">
              <w:rPr>
                <w:sz w:val="24"/>
                <w:szCs w:val="24"/>
                <w:shd w:val="clear" w:color="auto" w:fill="F5F7FC"/>
              </w:rPr>
              <w:t>увеличилось, что может быть результатом совершенствования методик подготовки и мотивации школьников</w:t>
            </w:r>
            <w:r w:rsidR="00815077" w:rsidRPr="004D3A6A">
              <w:rPr>
                <w:sz w:val="24"/>
                <w:szCs w:val="24"/>
                <w:shd w:val="clear" w:color="auto" w:fill="F5F7FC"/>
              </w:rPr>
              <w:t>;</w:t>
            </w:r>
          </w:p>
          <w:p w:rsidR="003A4B97" w:rsidRPr="004D3A6A" w:rsidRDefault="003A4B97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удовлетворенность родителей (законных представителей) качеством общего образования составит 95 %; </w:t>
            </w:r>
          </w:p>
          <w:p w:rsidR="003A4B97" w:rsidRPr="004D3A6A" w:rsidRDefault="003A4B97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доля обучающихся, участвующих в предметных олимпиадах, конкурсах и соревнованиях различного уровня, составит 70 %; </w:t>
            </w:r>
          </w:p>
          <w:p w:rsidR="003A4B97" w:rsidRPr="004D3A6A" w:rsidRDefault="003A4B97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- доля обучающихся, вовлечённых в мероприятия по повышению функциона</w:t>
            </w:r>
            <w:r w:rsidR="00786CC6" w:rsidRPr="004D3A6A">
              <w:rPr>
                <w:sz w:val="24"/>
                <w:szCs w:val="24"/>
              </w:rPr>
              <w:t>льной грамотности, достигнет 50</w:t>
            </w:r>
            <w:r w:rsidRPr="004D3A6A">
              <w:rPr>
                <w:sz w:val="24"/>
                <w:szCs w:val="24"/>
              </w:rPr>
              <w:t xml:space="preserve"> %.</w:t>
            </w:r>
          </w:p>
          <w:p w:rsidR="00786CC6" w:rsidRPr="004D3A6A" w:rsidRDefault="00786CC6" w:rsidP="00F97936">
            <w:pPr>
              <w:pStyle w:val="a7"/>
              <w:shd w:val="clear" w:color="auto" w:fill="FFFFFF"/>
              <w:spacing w:before="0" w:beforeAutospacing="0" w:afterAutospacing="0"/>
              <w:ind w:left="141"/>
              <w:jc w:val="both"/>
            </w:pPr>
            <w:r w:rsidRPr="004D3A6A">
              <w:t xml:space="preserve">- </w:t>
            </w:r>
            <w:r w:rsidR="00F97936" w:rsidRPr="004D3A6A">
              <w:rPr>
                <w:color w:val="000000"/>
                <w:shd w:val="clear" w:color="auto" w:fill="FFFFFF"/>
              </w:rPr>
              <w:t>реализация в полном объеме ООП НОО, направленная на повышение качества начального образования и качественную подготовку выпускников к Всероссийским проверочным работам по русскому языку, математике, окружающему миру, ликвидация завышения оценок в работах учащихся;</w:t>
            </w:r>
          </w:p>
          <w:p w:rsidR="00786CC6" w:rsidRPr="004D3A6A" w:rsidRDefault="00786CC6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</w:t>
            </w:r>
            <w:r w:rsidR="00D80D7B" w:rsidRPr="004D3A6A">
              <w:rPr>
                <w:sz w:val="24"/>
                <w:szCs w:val="24"/>
              </w:rPr>
              <w:t xml:space="preserve">повысить </w:t>
            </w:r>
            <w:r w:rsidRPr="004D3A6A">
              <w:rPr>
                <w:sz w:val="24"/>
                <w:szCs w:val="24"/>
              </w:rPr>
              <w:t xml:space="preserve">качество преподавания </w:t>
            </w:r>
            <w:r w:rsidR="00D80D7B" w:rsidRPr="004D3A6A">
              <w:rPr>
                <w:sz w:val="24"/>
                <w:szCs w:val="24"/>
              </w:rPr>
              <w:t>учителями отдельных предметов</w:t>
            </w:r>
            <w:r w:rsidR="00F97936" w:rsidRPr="004D3A6A">
              <w:rPr>
                <w:sz w:val="24"/>
                <w:szCs w:val="24"/>
              </w:rPr>
              <w:t xml:space="preserve"> в средних и старших классах</w:t>
            </w:r>
            <w:r w:rsidRPr="004D3A6A">
              <w:rPr>
                <w:sz w:val="24"/>
                <w:szCs w:val="24"/>
              </w:rPr>
              <w:t xml:space="preserve"> (русскому языку, математике и предметам естественного цикла) до 90%.</w:t>
            </w:r>
          </w:p>
          <w:p w:rsidR="00F97936" w:rsidRPr="004D3A6A" w:rsidRDefault="00F97936" w:rsidP="00F97936">
            <w:pPr>
              <w:ind w:left="210" w:right="289"/>
              <w:contextualSpacing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переходшколы </w:t>
            </w:r>
            <w:r w:rsidR="00C615AE" w:rsidRPr="004D3A6A">
              <w:rPr>
                <w:sz w:val="24"/>
                <w:szCs w:val="24"/>
              </w:rPr>
              <w:t xml:space="preserve">из ШНОР </w:t>
            </w:r>
            <w:r w:rsidRPr="004D3A6A">
              <w:rPr>
                <w:sz w:val="24"/>
                <w:szCs w:val="24"/>
              </w:rPr>
              <w:t>вэффективныйрежимработы</w:t>
            </w:r>
            <w:r w:rsidR="00F00D99" w:rsidRPr="004D3A6A">
              <w:rPr>
                <w:spacing w:val="1"/>
                <w:sz w:val="24"/>
                <w:szCs w:val="24"/>
              </w:rPr>
              <w:t>.</w:t>
            </w:r>
          </w:p>
          <w:p w:rsidR="003A4B97" w:rsidRPr="004D3A6A" w:rsidRDefault="003A4B97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b/>
                <w:sz w:val="24"/>
                <w:szCs w:val="24"/>
                <w:u w:val="single"/>
              </w:rPr>
            </w:pPr>
            <w:r w:rsidRPr="004D3A6A">
              <w:rPr>
                <w:b/>
                <w:sz w:val="24"/>
                <w:szCs w:val="24"/>
                <w:u w:val="single"/>
              </w:rPr>
              <w:t xml:space="preserve">«Воспитание»: </w:t>
            </w:r>
          </w:p>
          <w:p w:rsidR="003A4B97" w:rsidRPr="004D3A6A" w:rsidRDefault="003A4B97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доля обучающихся, участвующих в мероприятиях гражданско-патриотической направленности, составит 80 %; </w:t>
            </w:r>
          </w:p>
          <w:p w:rsidR="003A4B97" w:rsidRPr="004D3A6A" w:rsidRDefault="003A4B97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развитие системы внеурочной деятельности и дополнительного образования как условия развития талантливых детей охватит 100 % обучающихся; </w:t>
            </w:r>
          </w:p>
          <w:p w:rsidR="003A4B97" w:rsidRPr="004D3A6A" w:rsidRDefault="003A4B97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- будет реализовываться в полном объеме единая программа воспитания, соответствующая законодательству РФ и удовлетворяющая обучающихся и родителей (законн</w:t>
            </w:r>
            <w:r w:rsidR="00216EF2" w:rsidRPr="004D3A6A">
              <w:rPr>
                <w:sz w:val="24"/>
                <w:szCs w:val="24"/>
              </w:rPr>
              <w:t>ых представителей);</w:t>
            </w:r>
          </w:p>
          <w:p w:rsidR="00216EF2" w:rsidRPr="004D3A6A" w:rsidRDefault="003A4B97" w:rsidP="00216EF2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обучение классных руководителей на курсах повышения квалификации составит 100 %; </w:t>
            </w:r>
          </w:p>
          <w:p w:rsidR="003A4B97" w:rsidRPr="004D3A6A" w:rsidRDefault="003A4B97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- доля обучающихся, вовлеченных в деятельность РДДМ «Движение Первых», повысится до 100 %;</w:t>
            </w:r>
          </w:p>
          <w:p w:rsidR="003A4B97" w:rsidRPr="004D3A6A" w:rsidRDefault="003A4B97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 - количество родителей (законных представителей), вовлеченных в управление учебно-воспитательным процессом и социально</w:t>
            </w:r>
            <w:r w:rsidR="00216EF2" w:rsidRPr="004D3A6A">
              <w:rPr>
                <w:sz w:val="24"/>
                <w:szCs w:val="24"/>
              </w:rPr>
              <w:t>-</w:t>
            </w:r>
            <w:r w:rsidRPr="004D3A6A">
              <w:rPr>
                <w:sz w:val="24"/>
                <w:szCs w:val="24"/>
              </w:rPr>
              <w:t xml:space="preserve"> значимую деятельность, увеличится до 60 %; </w:t>
            </w:r>
            <w:r w:rsidR="00216EF2" w:rsidRPr="004D3A6A">
              <w:rPr>
                <w:sz w:val="24"/>
                <w:szCs w:val="24"/>
              </w:rPr>
              <w:t>(проект)</w:t>
            </w:r>
          </w:p>
          <w:p w:rsidR="003A4B97" w:rsidRPr="004D3A6A" w:rsidRDefault="003A4B97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количество </w:t>
            </w:r>
            <w:r w:rsidR="00984B52" w:rsidRPr="004D3A6A">
              <w:rPr>
                <w:sz w:val="24"/>
                <w:szCs w:val="24"/>
              </w:rPr>
              <w:t xml:space="preserve">школьников, посещающих </w:t>
            </w:r>
            <w:r w:rsidRPr="004D3A6A">
              <w:rPr>
                <w:sz w:val="24"/>
                <w:szCs w:val="24"/>
              </w:rPr>
              <w:t>спортивные секции</w:t>
            </w:r>
            <w:r w:rsidR="00984B52" w:rsidRPr="004D3A6A">
              <w:rPr>
                <w:sz w:val="24"/>
                <w:szCs w:val="24"/>
              </w:rPr>
              <w:t>,  музыкальные и художественно-театральные объединения</w:t>
            </w:r>
            <w:r w:rsidRPr="004D3A6A">
              <w:rPr>
                <w:sz w:val="24"/>
                <w:szCs w:val="24"/>
              </w:rPr>
              <w:t xml:space="preserve"> увеличится</w:t>
            </w:r>
            <w:r w:rsidR="00984B52" w:rsidRPr="004D3A6A">
              <w:rPr>
                <w:sz w:val="24"/>
                <w:szCs w:val="24"/>
              </w:rPr>
              <w:t xml:space="preserve"> до 90 %. Усовершенствовать проведение секций по национальным (традиционным) видам спорта, таких как «Стрельба из лука», «</w:t>
            </w:r>
            <w:proofErr w:type="spellStart"/>
            <w:r w:rsidR="00984B52" w:rsidRPr="004D3A6A">
              <w:rPr>
                <w:sz w:val="24"/>
                <w:szCs w:val="24"/>
              </w:rPr>
              <w:t>Хуреш</w:t>
            </w:r>
            <w:proofErr w:type="spellEnd"/>
            <w:r w:rsidR="00984B52" w:rsidRPr="004D3A6A">
              <w:rPr>
                <w:sz w:val="24"/>
                <w:szCs w:val="24"/>
              </w:rPr>
              <w:t xml:space="preserve">». </w:t>
            </w:r>
          </w:p>
          <w:p w:rsidR="003A4B97" w:rsidRPr="004D3A6A" w:rsidRDefault="003A4B97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- удовлетворенность родителей (законных представителей) качеством дополнительного образования детей достигнет 100 %.</w:t>
            </w:r>
          </w:p>
          <w:p w:rsidR="004B6E37" w:rsidRPr="004D3A6A" w:rsidRDefault="004B6E37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</w:t>
            </w:r>
            <w:r w:rsidR="00F00D99" w:rsidRPr="004D3A6A">
              <w:rPr>
                <w:sz w:val="24"/>
                <w:szCs w:val="24"/>
              </w:rPr>
              <w:t xml:space="preserve">доля зарегистрированных учащихся в системе </w:t>
            </w:r>
            <w:r w:rsidRPr="004D3A6A">
              <w:rPr>
                <w:sz w:val="24"/>
                <w:szCs w:val="24"/>
              </w:rPr>
              <w:t>ПФДО</w:t>
            </w:r>
            <w:r w:rsidR="00F00D99" w:rsidRPr="004D3A6A">
              <w:rPr>
                <w:sz w:val="24"/>
                <w:szCs w:val="24"/>
              </w:rPr>
              <w:t xml:space="preserve"> (программа персонифицированного финансирования </w:t>
            </w:r>
            <w:r w:rsidR="00F00D99" w:rsidRPr="004D3A6A">
              <w:rPr>
                <w:sz w:val="24"/>
                <w:szCs w:val="24"/>
              </w:rPr>
              <w:lastRenderedPageBreak/>
              <w:t>дополнительного образования)  достигнет до 100%.</w:t>
            </w:r>
          </w:p>
          <w:p w:rsidR="003A4B97" w:rsidRPr="004D3A6A" w:rsidRDefault="003A4B97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b/>
                <w:sz w:val="24"/>
                <w:szCs w:val="24"/>
                <w:u w:val="single"/>
              </w:rPr>
            </w:pPr>
            <w:r w:rsidRPr="004D3A6A">
              <w:rPr>
                <w:b/>
                <w:sz w:val="24"/>
                <w:szCs w:val="24"/>
                <w:u w:val="single"/>
              </w:rPr>
              <w:t xml:space="preserve">«Здоровье»: </w:t>
            </w:r>
          </w:p>
          <w:p w:rsidR="003A4B97" w:rsidRPr="004D3A6A" w:rsidRDefault="003A4B97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будет разработана и реализована программа </w:t>
            </w:r>
            <w:proofErr w:type="spellStart"/>
            <w:r w:rsidRPr="004D3A6A">
              <w:rPr>
                <w:sz w:val="24"/>
                <w:szCs w:val="24"/>
              </w:rPr>
              <w:t>здоровьесбережения</w:t>
            </w:r>
            <w:proofErr w:type="spellEnd"/>
            <w:r w:rsidRPr="004D3A6A">
              <w:rPr>
                <w:sz w:val="24"/>
                <w:szCs w:val="24"/>
              </w:rPr>
              <w:t xml:space="preserve"> и проведение просветительских мероприятий по ЗОЖ; </w:t>
            </w:r>
          </w:p>
          <w:p w:rsidR="00DF747B" w:rsidRPr="004D3A6A" w:rsidRDefault="003A4B97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доля обучающихся, принявших участие во Всероссийском физкультурно-спортивном комплексе «Готов к труду и обороне», составит не менее </w:t>
            </w:r>
            <w:r w:rsidR="00DF747B" w:rsidRPr="004D3A6A">
              <w:rPr>
                <w:sz w:val="24"/>
                <w:szCs w:val="24"/>
              </w:rPr>
              <w:t xml:space="preserve">50 %; </w:t>
            </w:r>
          </w:p>
          <w:p w:rsidR="00DF747B" w:rsidRPr="004D3A6A" w:rsidRDefault="00DF747B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</w:t>
            </w:r>
            <w:r w:rsidR="003A4B97" w:rsidRPr="004D3A6A">
              <w:rPr>
                <w:sz w:val="24"/>
                <w:szCs w:val="24"/>
              </w:rPr>
              <w:t>участие школьников в командных соревнованиях по разным видам спорта (</w:t>
            </w:r>
            <w:r w:rsidR="00984B52" w:rsidRPr="004D3A6A">
              <w:rPr>
                <w:sz w:val="24"/>
                <w:szCs w:val="24"/>
              </w:rPr>
              <w:t>«</w:t>
            </w:r>
            <w:r w:rsidR="003A4B97" w:rsidRPr="004D3A6A">
              <w:rPr>
                <w:sz w:val="24"/>
                <w:szCs w:val="24"/>
              </w:rPr>
              <w:t>Президентские сост</w:t>
            </w:r>
            <w:r w:rsidR="00984B52" w:rsidRPr="004D3A6A">
              <w:rPr>
                <w:sz w:val="24"/>
                <w:szCs w:val="24"/>
              </w:rPr>
              <w:t>язания», «Президентские спортивные игры», «</w:t>
            </w:r>
            <w:proofErr w:type="spellStart"/>
            <w:r w:rsidR="00984B52" w:rsidRPr="004D3A6A">
              <w:rPr>
                <w:sz w:val="24"/>
                <w:szCs w:val="24"/>
              </w:rPr>
              <w:t>КЭС-Баскет</w:t>
            </w:r>
            <w:proofErr w:type="spellEnd"/>
            <w:r w:rsidR="00984B52" w:rsidRPr="004D3A6A">
              <w:rPr>
                <w:sz w:val="24"/>
                <w:szCs w:val="24"/>
              </w:rPr>
              <w:t xml:space="preserve">», «Футбол в школе» </w:t>
            </w:r>
            <w:r w:rsidRPr="004D3A6A">
              <w:rPr>
                <w:sz w:val="24"/>
                <w:szCs w:val="24"/>
              </w:rPr>
              <w:t xml:space="preserve">и т.д.) достигнет 70 %; </w:t>
            </w:r>
          </w:p>
          <w:p w:rsidR="003A4B97" w:rsidRPr="004D3A6A" w:rsidRDefault="00DF747B" w:rsidP="00301884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139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</w:t>
            </w:r>
            <w:r w:rsidR="003A4B97" w:rsidRPr="004D3A6A">
              <w:rPr>
                <w:sz w:val="24"/>
                <w:szCs w:val="24"/>
              </w:rPr>
              <w:t xml:space="preserve"> доля школьников, принявших участие в спортивных соревнованиях на ур</w:t>
            </w:r>
            <w:r w:rsidRPr="004D3A6A">
              <w:rPr>
                <w:sz w:val="24"/>
                <w:szCs w:val="24"/>
              </w:rPr>
              <w:t xml:space="preserve">овне муниципалитета, </w:t>
            </w:r>
            <w:r w:rsidR="00984B52" w:rsidRPr="004D3A6A">
              <w:rPr>
                <w:sz w:val="24"/>
                <w:szCs w:val="24"/>
              </w:rPr>
              <w:t xml:space="preserve">зоны, республики </w:t>
            </w:r>
            <w:r w:rsidRPr="004D3A6A">
              <w:rPr>
                <w:sz w:val="24"/>
                <w:szCs w:val="24"/>
              </w:rPr>
              <w:t>составит 60</w:t>
            </w:r>
            <w:r w:rsidR="003A4B97" w:rsidRPr="004D3A6A">
              <w:rPr>
                <w:sz w:val="24"/>
                <w:szCs w:val="24"/>
              </w:rPr>
              <w:t xml:space="preserve"> %.</w:t>
            </w:r>
          </w:p>
          <w:p w:rsidR="00DF747B" w:rsidRPr="004D3A6A" w:rsidRDefault="00DF747B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b/>
                <w:sz w:val="24"/>
                <w:szCs w:val="24"/>
                <w:u w:val="single"/>
              </w:rPr>
            </w:pPr>
            <w:r w:rsidRPr="004D3A6A">
              <w:rPr>
                <w:b/>
                <w:sz w:val="24"/>
                <w:szCs w:val="24"/>
                <w:u w:val="single"/>
              </w:rPr>
              <w:t>«Профориентация»:</w:t>
            </w:r>
          </w:p>
          <w:p w:rsidR="00DF747B" w:rsidRPr="004D3A6A" w:rsidRDefault="00DF747B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 - доля обучающихся, охваченных мероприятиями </w:t>
            </w:r>
            <w:proofErr w:type="spellStart"/>
            <w:r w:rsidRPr="004D3A6A">
              <w:rPr>
                <w:sz w:val="24"/>
                <w:szCs w:val="24"/>
              </w:rPr>
              <w:t>профориентационной</w:t>
            </w:r>
            <w:proofErr w:type="spellEnd"/>
            <w:r w:rsidRPr="004D3A6A">
              <w:rPr>
                <w:sz w:val="24"/>
                <w:szCs w:val="24"/>
              </w:rPr>
              <w:t xml:space="preserve"> направленности, составит 100 % от общего количества обучающихся; </w:t>
            </w:r>
          </w:p>
          <w:p w:rsidR="00DF747B" w:rsidRPr="004D3A6A" w:rsidRDefault="00DF747B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- будет организована работа по взаимодействию с организациями СПО, ВО и социальными партнерами для реализации программ учебных предметов, курсов внеурочной деятельности и рабочей программы воспитания.</w:t>
            </w:r>
          </w:p>
          <w:p w:rsidR="004B6E37" w:rsidRPr="004D3A6A" w:rsidRDefault="004B6E37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- Полноценное участие учащихся 6-11 классов в проекте «Билет в будущее».</w:t>
            </w:r>
          </w:p>
          <w:p w:rsidR="004B6E37" w:rsidRPr="004D3A6A" w:rsidRDefault="004B6E37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работа по уточнению статистики потребности кадров </w:t>
            </w:r>
            <w:r w:rsidR="004D3A6A">
              <w:rPr>
                <w:sz w:val="24"/>
                <w:szCs w:val="24"/>
              </w:rPr>
              <w:t>в</w:t>
            </w:r>
            <w:r w:rsidRPr="004D3A6A">
              <w:rPr>
                <w:sz w:val="24"/>
                <w:szCs w:val="24"/>
              </w:rPr>
              <w:t xml:space="preserve"> селе Кызыл-Хая;</w:t>
            </w:r>
          </w:p>
          <w:p w:rsidR="004B6E37" w:rsidRPr="004D3A6A" w:rsidRDefault="004B4A93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- проведен отбор претендентов из числа местных жителей (молодежи) на обучение</w:t>
            </w:r>
            <w:r w:rsidRPr="004D3A6A">
              <w:rPr>
                <w:sz w:val="24"/>
                <w:szCs w:val="24"/>
                <w:shd w:val="clear" w:color="auto" w:fill="FFFFFF"/>
              </w:rPr>
              <w:t xml:space="preserve"> в ТГУ в рамках целевой квоты с последующим трудоустройством (</w:t>
            </w:r>
            <w:r w:rsidR="004B6E37" w:rsidRPr="004D3A6A">
              <w:rPr>
                <w:sz w:val="24"/>
                <w:szCs w:val="24"/>
              </w:rPr>
              <w:t>включить госзаказ учредителю</w:t>
            </w:r>
            <w:r w:rsidRPr="004D3A6A">
              <w:rPr>
                <w:sz w:val="24"/>
                <w:szCs w:val="24"/>
              </w:rPr>
              <w:t>)</w:t>
            </w:r>
            <w:r w:rsidR="004B6E37" w:rsidRPr="004D3A6A">
              <w:rPr>
                <w:sz w:val="24"/>
                <w:szCs w:val="24"/>
              </w:rPr>
              <w:t>.</w:t>
            </w:r>
          </w:p>
          <w:p w:rsidR="00DF747B" w:rsidRPr="004D3A6A" w:rsidRDefault="00DF747B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b/>
                <w:sz w:val="24"/>
                <w:szCs w:val="24"/>
                <w:u w:val="single"/>
              </w:rPr>
            </w:pPr>
            <w:r w:rsidRPr="004D3A6A">
              <w:rPr>
                <w:b/>
                <w:sz w:val="24"/>
                <w:szCs w:val="24"/>
                <w:u w:val="single"/>
              </w:rPr>
              <w:t xml:space="preserve">«Творчество»: </w:t>
            </w:r>
          </w:p>
          <w:p w:rsidR="00DF747B" w:rsidRPr="004D3A6A" w:rsidRDefault="00DF747B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 - доля обучающихся, вовлеченных в деятельность школьного театра (5-7 классы), составит не менее 30 %; </w:t>
            </w:r>
          </w:p>
          <w:p w:rsidR="00DF747B" w:rsidRPr="004D3A6A" w:rsidRDefault="00DF747B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 -  количество объединений по внеурочной деятельности обучающихся, направленных на развитие школьного театра, школьного медиа-центра (школьная газета, видео) и т.д., составит не менее 4-х; </w:t>
            </w:r>
          </w:p>
          <w:p w:rsidR="00DF747B" w:rsidRPr="004D3A6A" w:rsidRDefault="00DF747B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 - доля обучающихся, принявших участие в </w:t>
            </w:r>
            <w:r w:rsidR="0086122B" w:rsidRPr="004D3A6A">
              <w:rPr>
                <w:sz w:val="24"/>
                <w:szCs w:val="24"/>
              </w:rPr>
              <w:t xml:space="preserve">творческих </w:t>
            </w:r>
            <w:r w:rsidRPr="004D3A6A">
              <w:rPr>
                <w:sz w:val="24"/>
                <w:szCs w:val="24"/>
              </w:rPr>
              <w:t>конкурсах, ол</w:t>
            </w:r>
            <w:r w:rsidR="0086122B" w:rsidRPr="004D3A6A">
              <w:rPr>
                <w:sz w:val="24"/>
                <w:szCs w:val="24"/>
              </w:rPr>
              <w:t>импиадах, фестивалях,</w:t>
            </w:r>
            <w:r w:rsidRPr="004D3A6A">
              <w:rPr>
                <w:sz w:val="24"/>
                <w:szCs w:val="24"/>
              </w:rPr>
              <w:t xml:space="preserve"> выставках, соревнованиях различного уровня, составит не менее 50 %; </w:t>
            </w:r>
          </w:p>
          <w:p w:rsidR="00DF747B" w:rsidRPr="004D3A6A" w:rsidRDefault="00DF747B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 - доля победителей и призеров конкурсов, олимпиад, фестивалей, творческих выставок, соревнований на муниципальном</w:t>
            </w:r>
            <w:r w:rsidR="001D2336" w:rsidRPr="004D3A6A">
              <w:rPr>
                <w:sz w:val="24"/>
                <w:szCs w:val="24"/>
              </w:rPr>
              <w:t>, региональном уровнях</w:t>
            </w:r>
            <w:r w:rsidRPr="004D3A6A">
              <w:rPr>
                <w:sz w:val="24"/>
                <w:szCs w:val="24"/>
              </w:rPr>
              <w:t xml:space="preserve"> достигнет 30-35 % от количества обучающихся, принимающих участие в данных мероприятиях.</w:t>
            </w:r>
          </w:p>
          <w:p w:rsidR="00DF747B" w:rsidRPr="004D3A6A" w:rsidRDefault="00DF747B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b/>
                <w:sz w:val="24"/>
                <w:szCs w:val="24"/>
                <w:u w:val="single"/>
              </w:rPr>
            </w:pPr>
            <w:r w:rsidRPr="004D3A6A">
              <w:rPr>
                <w:b/>
                <w:sz w:val="24"/>
                <w:szCs w:val="24"/>
                <w:u w:val="single"/>
              </w:rPr>
              <w:t xml:space="preserve">«Образовательная среда»: </w:t>
            </w:r>
          </w:p>
          <w:p w:rsidR="001D2336" w:rsidRPr="004D3A6A" w:rsidRDefault="000474F4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 -</w:t>
            </w:r>
            <w:r w:rsidR="00DF747B" w:rsidRPr="004D3A6A">
              <w:rPr>
                <w:sz w:val="24"/>
                <w:szCs w:val="24"/>
              </w:rPr>
              <w:t xml:space="preserve"> доля педагогов, вступивших в профессиональные сообщества с </w:t>
            </w:r>
            <w:r w:rsidR="00DF747B" w:rsidRPr="004D3A6A">
              <w:rPr>
                <w:sz w:val="24"/>
                <w:szCs w:val="24"/>
              </w:rPr>
              <w:lastRenderedPageBreak/>
              <w:t xml:space="preserve">целью обмена опытом и помощи начинающим учителям через </w:t>
            </w:r>
            <w:r w:rsidRPr="004D3A6A">
              <w:rPr>
                <w:sz w:val="24"/>
                <w:szCs w:val="24"/>
              </w:rPr>
              <w:t>ИКОП «</w:t>
            </w:r>
            <w:proofErr w:type="spellStart"/>
            <w:r w:rsidRPr="004D3A6A">
              <w:rPr>
                <w:sz w:val="24"/>
                <w:szCs w:val="24"/>
              </w:rPr>
              <w:t>Сферум</w:t>
            </w:r>
            <w:proofErr w:type="spellEnd"/>
            <w:r w:rsidRPr="004D3A6A">
              <w:rPr>
                <w:sz w:val="24"/>
                <w:szCs w:val="24"/>
              </w:rPr>
              <w:t xml:space="preserve">», составит 50 %; </w:t>
            </w:r>
          </w:p>
          <w:p w:rsidR="000474F4" w:rsidRPr="004D3A6A" w:rsidRDefault="001D2336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</w:t>
            </w:r>
            <w:r w:rsidR="00DF747B" w:rsidRPr="004D3A6A">
              <w:rPr>
                <w:sz w:val="24"/>
                <w:szCs w:val="24"/>
              </w:rPr>
              <w:t>доля обучающихся, применяющих цифровые образовательные ресурсы в образователь</w:t>
            </w:r>
            <w:r w:rsidR="000474F4" w:rsidRPr="004D3A6A">
              <w:rPr>
                <w:sz w:val="24"/>
                <w:szCs w:val="24"/>
              </w:rPr>
              <w:t>ной деятельности при подключении школы к высокоск</w:t>
            </w:r>
            <w:r w:rsidRPr="004D3A6A">
              <w:rPr>
                <w:sz w:val="24"/>
                <w:szCs w:val="24"/>
              </w:rPr>
              <w:t>оростному Интернету с 2027 года</w:t>
            </w:r>
            <w:r w:rsidR="000474F4" w:rsidRPr="004D3A6A">
              <w:rPr>
                <w:sz w:val="24"/>
                <w:szCs w:val="24"/>
              </w:rPr>
              <w:t xml:space="preserve"> достигнет 100 </w:t>
            </w:r>
            <w:r w:rsidR="00DF747B" w:rsidRPr="004D3A6A">
              <w:rPr>
                <w:sz w:val="24"/>
                <w:szCs w:val="24"/>
              </w:rPr>
              <w:t xml:space="preserve">%; </w:t>
            </w:r>
          </w:p>
          <w:p w:rsidR="000474F4" w:rsidRPr="004D3A6A" w:rsidRDefault="000474F4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 -</w:t>
            </w:r>
            <w:r w:rsidR="00DF747B" w:rsidRPr="004D3A6A">
              <w:rPr>
                <w:sz w:val="24"/>
                <w:szCs w:val="24"/>
              </w:rPr>
              <w:t xml:space="preserve"> количество участников открытых онлайн-уроков, реализуемых с учетом опыта цикла открытых уроков «</w:t>
            </w:r>
            <w:r w:rsidRPr="004D3A6A">
              <w:rPr>
                <w:sz w:val="24"/>
                <w:szCs w:val="24"/>
              </w:rPr>
              <w:t xml:space="preserve">Урок Цифры», достигнет 100 %; - </w:t>
            </w:r>
            <w:r w:rsidR="00DF747B" w:rsidRPr="004D3A6A">
              <w:rPr>
                <w:sz w:val="24"/>
                <w:szCs w:val="24"/>
              </w:rPr>
              <w:t>доля педагогических и руководящих работников, повысивших квалификацию в области современных цифровых технологий в образовании, достигн</w:t>
            </w:r>
            <w:r w:rsidRPr="004D3A6A">
              <w:rPr>
                <w:sz w:val="24"/>
                <w:szCs w:val="24"/>
              </w:rPr>
              <w:t xml:space="preserve">ет 100 %; </w:t>
            </w:r>
          </w:p>
          <w:p w:rsidR="000474F4" w:rsidRPr="004D3A6A" w:rsidRDefault="000474F4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 -</w:t>
            </w:r>
            <w:r w:rsidR="00DF747B" w:rsidRPr="004D3A6A">
              <w:rPr>
                <w:sz w:val="24"/>
                <w:szCs w:val="24"/>
              </w:rPr>
              <w:t xml:space="preserve"> доля педагогов, применяющих цифровые образовательные технологии</w:t>
            </w:r>
            <w:r w:rsidR="00A9398D" w:rsidRPr="004D3A6A">
              <w:rPr>
                <w:sz w:val="24"/>
                <w:szCs w:val="24"/>
              </w:rPr>
              <w:t xml:space="preserve"> (ЦОК)</w:t>
            </w:r>
            <w:r w:rsidR="00DF747B" w:rsidRPr="004D3A6A">
              <w:rPr>
                <w:sz w:val="24"/>
                <w:szCs w:val="24"/>
              </w:rPr>
              <w:t xml:space="preserve"> в образовательной деятельности, составит 100 %;</w:t>
            </w:r>
          </w:p>
          <w:p w:rsidR="000474F4" w:rsidRPr="004D3A6A" w:rsidRDefault="000474F4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 - доля педагогов и обучающихся, использующих ФГИС «Моя школа», составит 100 %</w:t>
            </w:r>
            <w:r w:rsidR="001D2336" w:rsidRPr="004D3A6A">
              <w:rPr>
                <w:sz w:val="24"/>
                <w:szCs w:val="24"/>
              </w:rPr>
              <w:t>;</w:t>
            </w:r>
          </w:p>
          <w:p w:rsidR="001D2336" w:rsidRPr="004D3A6A" w:rsidRDefault="001D2336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Переход с 2025 года на новую школу с 176 местом в </w:t>
            </w:r>
            <w:proofErr w:type="spellStart"/>
            <w:r w:rsidRPr="004D3A6A">
              <w:rPr>
                <w:sz w:val="24"/>
                <w:szCs w:val="24"/>
              </w:rPr>
              <w:t>с.Кызыл-Хая</w:t>
            </w:r>
            <w:proofErr w:type="spellEnd"/>
            <w:r w:rsidR="002B15F7" w:rsidRPr="004D3A6A">
              <w:rPr>
                <w:sz w:val="24"/>
                <w:szCs w:val="24"/>
              </w:rPr>
              <w:t>;</w:t>
            </w:r>
          </w:p>
          <w:p w:rsidR="002B15F7" w:rsidRPr="004D3A6A" w:rsidRDefault="002B15F7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укрепление и </w:t>
            </w:r>
            <w:r w:rsidR="00482CF7" w:rsidRPr="004D3A6A">
              <w:rPr>
                <w:sz w:val="24"/>
                <w:szCs w:val="24"/>
              </w:rPr>
              <w:t>оснащение</w:t>
            </w:r>
            <w:r w:rsidRPr="004D3A6A">
              <w:rPr>
                <w:sz w:val="24"/>
                <w:szCs w:val="24"/>
              </w:rPr>
              <w:t xml:space="preserve"> материально-технической базы </w:t>
            </w:r>
            <w:r w:rsidR="00482CF7" w:rsidRPr="004D3A6A">
              <w:rPr>
                <w:sz w:val="24"/>
                <w:szCs w:val="24"/>
              </w:rPr>
              <w:t xml:space="preserve">(современными оборудованиями учебных кабинетов, столовой, залов) </w:t>
            </w:r>
            <w:r w:rsidRPr="004D3A6A">
              <w:rPr>
                <w:sz w:val="24"/>
                <w:szCs w:val="24"/>
              </w:rPr>
              <w:t xml:space="preserve">в новой школе. </w:t>
            </w:r>
          </w:p>
          <w:p w:rsidR="000474F4" w:rsidRPr="004D3A6A" w:rsidRDefault="000474F4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b/>
                <w:sz w:val="24"/>
                <w:szCs w:val="24"/>
                <w:u w:val="single"/>
              </w:rPr>
            </w:pPr>
            <w:r w:rsidRPr="004D3A6A">
              <w:rPr>
                <w:b/>
                <w:sz w:val="24"/>
                <w:szCs w:val="24"/>
                <w:u w:val="single"/>
              </w:rPr>
              <w:t xml:space="preserve">«Учитель. Школьная команда»: </w:t>
            </w:r>
          </w:p>
          <w:p w:rsidR="000474F4" w:rsidRPr="004D3A6A" w:rsidRDefault="000474F4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 - доля педагогических работников, прошедших аттестацию, составит 80 %; </w:t>
            </w:r>
          </w:p>
          <w:p w:rsidR="000474F4" w:rsidRPr="004D3A6A" w:rsidRDefault="000474F4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 - будут разработаны и реализованы мероприятия (ИОМ)</w:t>
            </w:r>
            <w:r w:rsidR="00D3473A" w:rsidRPr="004D3A6A">
              <w:rPr>
                <w:sz w:val="24"/>
                <w:szCs w:val="24"/>
              </w:rPr>
              <w:t xml:space="preserve"> и дорожную карту</w:t>
            </w:r>
            <w:r w:rsidRPr="004D3A6A">
              <w:rPr>
                <w:sz w:val="24"/>
                <w:szCs w:val="24"/>
              </w:rPr>
              <w:t>, направленные на обучение и преодоление профессиональных дефицитов административных и педагогических работников;</w:t>
            </w:r>
          </w:p>
          <w:p w:rsidR="00DF747B" w:rsidRPr="004D3A6A" w:rsidRDefault="000474F4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 - охват педагогических работников различными формами наставничества через работу ШМО составит 100 %.</w:t>
            </w:r>
          </w:p>
          <w:p w:rsidR="00EB5302" w:rsidRPr="004D3A6A" w:rsidRDefault="00EB5302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- формировать новый модель (систему) работы ШМО.</w:t>
            </w:r>
          </w:p>
          <w:p w:rsidR="000474F4" w:rsidRPr="004D3A6A" w:rsidRDefault="000474F4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b/>
                <w:sz w:val="24"/>
                <w:szCs w:val="24"/>
                <w:u w:val="single"/>
              </w:rPr>
            </w:pPr>
            <w:r w:rsidRPr="004D3A6A">
              <w:rPr>
                <w:b/>
                <w:sz w:val="24"/>
                <w:szCs w:val="24"/>
                <w:u w:val="single"/>
              </w:rPr>
              <w:t xml:space="preserve">«Школьный климат»: </w:t>
            </w:r>
          </w:p>
          <w:p w:rsidR="000474F4" w:rsidRPr="004D3A6A" w:rsidRDefault="000474F4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 - будет организовано сетевое взаимодействие с муниципальным учреждением «Центр социальной помощи семье и детям </w:t>
            </w:r>
            <w:proofErr w:type="spellStart"/>
            <w:r w:rsidRPr="004D3A6A">
              <w:rPr>
                <w:sz w:val="24"/>
                <w:szCs w:val="24"/>
              </w:rPr>
              <w:t>Монгун-Тайгинского</w:t>
            </w:r>
            <w:proofErr w:type="spellEnd"/>
            <w:r w:rsidRPr="004D3A6A">
              <w:rPr>
                <w:sz w:val="24"/>
                <w:szCs w:val="24"/>
              </w:rPr>
              <w:t xml:space="preserve"> района» с целью привлечения квалифицированно</w:t>
            </w:r>
            <w:r w:rsidR="00A9398D" w:rsidRPr="004D3A6A">
              <w:rPr>
                <w:sz w:val="24"/>
                <w:szCs w:val="24"/>
              </w:rPr>
              <w:t>го педагога-психолога</w:t>
            </w:r>
            <w:r w:rsidRPr="004D3A6A">
              <w:rPr>
                <w:sz w:val="24"/>
                <w:szCs w:val="24"/>
              </w:rPr>
              <w:t xml:space="preserve"> с целью психолого</w:t>
            </w:r>
            <w:r w:rsidR="00A9398D" w:rsidRPr="004D3A6A">
              <w:rPr>
                <w:sz w:val="24"/>
                <w:szCs w:val="24"/>
              </w:rPr>
              <w:t>-</w:t>
            </w:r>
            <w:r w:rsidRPr="004D3A6A">
              <w:rPr>
                <w:sz w:val="24"/>
                <w:szCs w:val="24"/>
              </w:rPr>
              <w:t xml:space="preserve">педагогического сопровождения участников образовательных отношений; </w:t>
            </w:r>
          </w:p>
          <w:p w:rsidR="000474F4" w:rsidRPr="004D3A6A" w:rsidRDefault="000474F4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 - будут организованы специальные тематические зоны – </w:t>
            </w:r>
            <w:proofErr w:type="spellStart"/>
            <w:r w:rsidRPr="004D3A6A">
              <w:rPr>
                <w:sz w:val="24"/>
                <w:szCs w:val="24"/>
              </w:rPr>
              <w:t>коворкинг</w:t>
            </w:r>
            <w:proofErr w:type="spellEnd"/>
            <w:r w:rsidRPr="004D3A6A">
              <w:rPr>
                <w:sz w:val="24"/>
                <w:szCs w:val="24"/>
              </w:rPr>
              <w:t xml:space="preserve"> зоны, благоприятные школьные пространства для педагогов и школьников; </w:t>
            </w:r>
          </w:p>
          <w:p w:rsidR="000474F4" w:rsidRPr="004D3A6A" w:rsidRDefault="000474F4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 - будут созданы возможности трансформирования, зонирования школьного пространства для психолого</w:t>
            </w:r>
            <w:r w:rsidR="00532AC5" w:rsidRPr="004D3A6A">
              <w:rPr>
                <w:sz w:val="24"/>
                <w:szCs w:val="24"/>
              </w:rPr>
              <w:t>-</w:t>
            </w:r>
            <w:r w:rsidRPr="004D3A6A">
              <w:rPr>
                <w:sz w:val="24"/>
                <w:szCs w:val="24"/>
              </w:rPr>
              <w:t xml:space="preserve">педагогического сопровождения обучающихся; </w:t>
            </w:r>
          </w:p>
          <w:p w:rsidR="00532AC5" w:rsidRPr="004D3A6A" w:rsidRDefault="00532AC5" w:rsidP="00DF747B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 - доля обучающихся, принимающих участие в социально-психологическом тестировании, составит 100 %; </w:t>
            </w:r>
          </w:p>
          <w:p w:rsidR="005102A5" w:rsidRPr="004D3A6A" w:rsidRDefault="00532AC5" w:rsidP="00532AC5">
            <w:pPr>
              <w:pStyle w:val="TableParagraph"/>
              <w:tabs>
                <w:tab w:val="left" w:pos="1385"/>
                <w:tab w:val="left" w:pos="1880"/>
                <w:tab w:val="left" w:pos="1913"/>
                <w:tab w:val="left" w:pos="2048"/>
                <w:tab w:val="left" w:pos="2532"/>
                <w:tab w:val="left" w:pos="2902"/>
                <w:tab w:val="left" w:pos="3136"/>
                <w:tab w:val="left" w:pos="3252"/>
                <w:tab w:val="left" w:pos="3717"/>
                <w:tab w:val="left" w:pos="3851"/>
                <w:tab w:val="left" w:pos="4579"/>
                <w:tab w:val="left" w:pos="4642"/>
                <w:tab w:val="left" w:pos="5012"/>
                <w:tab w:val="left" w:pos="5049"/>
                <w:tab w:val="left" w:pos="5157"/>
                <w:tab w:val="left" w:pos="5263"/>
                <w:tab w:val="left" w:pos="5409"/>
                <w:tab w:val="left" w:pos="5564"/>
              </w:tabs>
              <w:spacing w:before="73"/>
              <w:ind w:left="0" w:right="3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 - доля обучающихся, педагогов и родителей (законных представителей), удовлетворенны</w:t>
            </w:r>
            <w:r w:rsidR="00090744" w:rsidRPr="004D3A6A">
              <w:rPr>
                <w:sz w:val="24"/>
                <w:szCs w:val="24"/>
              </w:rPr>
              <w:t>х школьным климатом, составит 90</w:t>
            </w:r>
            <w:r w:rsidRPr="004D3A6A">
              <w:rPr>
                <w:sz w:val="24"/>
                <w:szCs w:val="24"/>
              </w:rPr>
              <w:t xml:space="preserve"> %. </w:t>
            </w:r>
          </w:p>
        </w:tc>
      </w:tr>
    </w:tbl>
    <w:p w:rsidR="005102A5" w:rsidRPr="004D3A6A" w:rsidRDefault="005102A5">
      <w:pPr>
        <w:pStyle w:val="TableParagraph"/>
        <w:rPr>
          <w:sz w:val="24"/>
          <w:szCs w:val="24"/>
        </w:rPr>
        <w:sectPr w:rsidR="005102A5" w:rsidRPr="004D3A6A">
          <w:pgSz w:w="11910" w:h="16840"/>
          <w:pgMar w:top="1080" w:right="708" w:bottom="1180" w:left="1559" w:header="0" w:footer="997" w:gutter="0"/>
          <w:cols w:space="720"/>
        </w:sectPr>
      </w:pPr>
    </w:p>
    <w:p w:rsidR="005102A5" w:rsidRPr="004D3A6A" w:rsidRDefault="005102A5">
      <w:pPr>
        <w:pStyle w:val="a3"/>
        <w:spacing w:before="2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10207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120"/>
        <w:gridCol w:w="7087"/>
      </w:tblGrid>
      <w:tr w:rsidR="005102A5" w:rsidRPr="004D3A6A" w:rsidTr="00242863">
        <w:trPr>
          <w:trHeight w:val="2735"/>
        </w:trPr>
        <w:tc>
          <w:tcPr>
            <w:tcW w:w="3120" w:type="dxa"/>
          </w:tcPr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spacing w:before="212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E30F67">
            <w:pPr>
              <w:pStyle w:val="TableParagraph"/>
              <w:spacing w:before="1"/>
              <w:ind w:left="139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Сведенияо</w:t>
            </w:r>
            <w:r w:rsidRPr="004D3A6A">
              <w:rPr>
                <w:spacing w:val="-2"/>
                <w:sz w:val="24"/>
                <w:szCs w:val="24"/>
              </w:rPr>
              <w:t>разработчиках</w:t>
            </w:r>
          </w:p>
        </w:tc>
        <w:tc>
          <w:tcPr>
            <w:tcW w:w="7087" w:type="dxa"/>
          </w:tcPr>
          <w:p w:rsidR="005102A5" w:rsidRPr="004D3A6A" w:rsidRDefault="00091D50" w:rsidP="0098518C">
            <w:pPr>
              <w:pStyle w:val="TableParagraph"/>
              <w:numPr>
                <w:ilvl w:val="0"/>
                <w:numId w:val="11"/>
              </w:numPr>
              <w:spacing w:before="73"/>
              <w:rPr>
                <w:sz w:val="24"/>
                <w:szCs w:val="24"/>
              </w:rPr>
            </w:pPr>
            <w:proofErr w:type="spellStart"/>
            <w:r w:rsidRPr="004D3A6A">
              <w:rPr>
                <w:sz w:val="24"/>
                <w:szCs w:val="24"/>
              </w:rPr>
              <w:t>Комбу</w:t>
            </w:r>
            <w:proofErr w:type="spellEnd"/>
            <w:r w:rsidRPr="004D3A6A">
              <w:rPr>
                <w:sz w:val="24"/>
                <w:szCs w:val="24"/>
              </w:rPr>
              <w:t xml:space="preserve"> Орлан </w:t>
            </w:r>
            <w:proofErr w:type="spellStart"/>
            <w:r w:rsidRPr="004D3A6A">
              <w:rPr>
                <w:sz w:val="24"/>
                <w:szCs w:val="24"/>
              </w:rPr>
              <w:t>Сандый-оолович</w:t>
            </w:r>
            <w:proofErr w:type="spellEnd"/>
            <w:r w:rsidRPr="004D3A6A">
              <w:rPr>
                <w:sz w:val="24"/>
                <w:szCs w:val="24"/>
              </w:rPr>
              <w:t xml:space="preserve"> – </w:t>
            </w:r>
            <w:proofErr w:type="spellStart"/>
            <w:r w:rsidR="00E30F67" w:rsidRPr="004D3A6A">
              <w:rPr>
                <w:sz w:val="24"/>
                <w:szCs w:val="24"/>
              </w:rPr>
              <w:t>директорМБОУ</w:t>
            </w:r>
            <w:r w:rsidRPr="004D3A6A">
              <w:rPr>
                <w:spacing w:val="-4"/>
                <w:sz w:val="24"/>
                <w:szCs w:val="24"/>
              </w:rPr>
              <w:t>Моген-Буренская</w:t>
            </w:r>
            <w:proofErr w:type="spellEnd"/>
            <w:r w:rsidRPr="004D3A6A">
              <w:rPr>
                <w:spacing w:val="-4"/>
                <w:sz w:val="24"/>
                <w:szCs w:val="24"/>
              </w:rPr>
              <w:t xml:space="preserve"> СОШ </w:t>
            </w:r>
            <w:proofErr w:type="spellStart"/>
            <w:r w:rsidRPr="004D3A6A">
              <w:rPr>
                <w:spacing w:val="-4"/>
                <w:sz w:val="24"/>
                <w:szCs w:val="24"/>
              </w:rPr>
              <w:t>с.Кызыл-Хая</w:t>
            </w:r>
            <w:proofErr w:type="spellEnd"/>
            <w:r w:rsidRPr="004D3A6A">
              <w:rPr>
                <w:spacing w:val="-4"/>
                <w:sz w:val="24"/>
                <w:szCs w:val="24"/>
              </w:rPr>
              <w:t>;</w:t>
            </w:r>
          </w:p>
          <w:p w:rsidR="0067570F" w:rsidRPr="004D3A6A" w:rsidRDefault="00091D50" w:rsidP="0098518C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proofErr w:type="spellStart"/>
            <w:r w:rsidRPr="004D3A6A">
              <w:rPr>
                <w:sz w:val="24"/>
                <w:szCs w:val="24"/>
              </w:rPr>
              <w:t>Саая</w:t>
            </w:r>
            <w:proofErr w:type="spellEnd"/>
            <w:r w:rsidRPr="004D3A6A">
              <w:rPr>
                <w:sz w:val="24"/>
                <w:szCs w:val="24"/>
              </w:rPr>
              <w:t xml:space="preserve"> </w:t>
            </w:r>
            <w:proofErr w:type="spellStart"/>
            <w:r w:rsidRPr="004D3A6A">
              <w:rPr>
                <w:sz w:val="24"/>
                <w:szCs w:val="24"/>
              </w:rPr>
              <w:t>Чай-Суу</w:t>
            </w:r>
            <w:proofErr w:type="spellEnd"/>
            <w:r w:rsidRPr="004D3A6A">
              <w:rPr>
                <w:sz w:val="24"/>
                <w:szCs w:val="24"/>
              </w:rPr>
              <w:t xml:space="preserve"> Алексеевна </w:t>
            </w:r>
            <w:r w:rsidR="00E30F67" w:rsidRPr="004D3A6A">
              <w:rPr>
                <w:sz w:val="24"/>
                <w:szCs w:val="24"/>
              </w:rPr>
              <w:t>–</w:t>
            </w:r>
            <w:proofErr w:type="spellStart"/>
            <w:r w:rsidR="00E30F67" w:rsidRPr="004D3A6A">
              <w:rPr>
                <w:sz w:val="24"/>
                <w:szCs w:val="24"/>
              </w:rPr>
              <w:t>заместительдиректорапо</w:t>
            </w:r>
            <w:r w:rsidR="00E30F67" w:rsidRPr="004D3A6A">
              <w:rPr>
                <w:spacing w:val="-4"/>
                <w:sz w:val="24"/>
                <w:szCs w:val="24"/>
              </w:rPr>
              <w:t>УВР</w:t>
            </w:r>
            <w:proofErr w:type="spellEnd"/>
            <w:r w:rsidR="00E30F67" w:rsidRPr="004D3A6A">
              <w:rPr>
                <w:spacing w:val="-4"/>
                <w:sz w:val="24"/>
                <w:szCs w:val="24"/>
              </w:rPr>
              <w:t>;</w:t>
            </w:r>
          </w:p>
          <w:p w:rsidR="007D4662" w:rsidRPr="004D3A6A" w:rsidRDefault="00492BEA" w:rsidP="0098518C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proofErr w:type="spellStart"/>
            <w:r w:rsidRPr="004D3A6A">
              <w:rPr>
                <w:spacing w:val="-4"/>
                <w:sz w:val="24"/>
                <w:szCs w:val="24"/>
              </w:rPr>
              <w:t>БалдыЧейнешМонге-Бариовна</w:t>
            </w:r>
            <w:proofErr w:type="spellEnd"/>
            <w:r w:rsidR="007D4662" w:rsidRPr="004D3A6A">
              <w:rPr>
                <w:spacing w:val="-4"/>
                <w:sz w:val="24"/>
                <w:szCs w:val="24"/>
              </w:rPr>
              <w:t xml:space="preserve"> – заместитель директора по ВР;</w:t>
            </w:r>
          </w:p>
          <w:p w:rsidR="00492BEA" w:rsidRPr="004D3A6A" w:rsidRDefault="00492BEA" w:rsidP="0098518C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proofErr w:type="spellStart"/>
            <w:r w:rsidRPr="004D3A6A">
              <w:rPr>
                <w:spacing w:val="-4"/>
                <w:sz w:val="24"/>
                <w:szCs w:val="24"/>
              </w:rPr>
              <w:t>Бойгал</w:t>
            </w:r>
            <w:proofErr w:type="spellEnd"/>
            <w:r w:rsidRPr="004D3A6A">
              <w:rPr>
                <w:spacing w:val="-4"/>
                <w:sz w:val="24"/>
                <w:szCs w:val="24"/>
              </w:rPr>
              <w:t xml:space="preserve"> Леонид </w:t>
            </w:r>
            <w:proofErr w:type="spellStart"/>
            <w:r w:rsidRPr="004D3A6A">
              <w:rPr>
                <w:spacing w:val="-4"/>
                <w:sz w:val="24"/>
                <w:szCs w:val="24"/>
              </w:rPr>
              <w:t>Тараачын-оолович</w:t>
            </w:r>
            <w:proofErr w:type="spellEnd"/>
            <w:r w:rsidRPr="004D3A6A">
              <w:rPr>
                <w:spacing w:val="-4"/>
                <w:sz w:val="24"/>
                <w:szCs w:val="24"/>
              </w:rPr>
              <w:t xml:space="preserve"> – заместитель директора по правовому, патриотическому воспитанию и безопасности;</w:t>
            </w:r>
          </w:p>
          <w:p w:rsidR="005102A5" w:rsidRPr="004D3A6A" w:rsidRDefault="00091D50" w:rsidP="0098518C">
            <w:pPr>
              <w:pStyle w:val="TableParagraph"/>
              <w:numPr>
                <w:ilvl w:val="0"/>
                <w:numId w:val="11"/>
              </w:numPr>
              <w:spacing w:before="4" w:line="237" w:lineRule="auto"/>
              <w:rPr>
                <w:sz w:val="24"/>
                <w:szCs w:val="24"/>
              </w:rPr>
            </w:pPr>
            <w:proofErr w:type="spellStart"/>
            <w:r w:rsidRPr="004D3A6A">
              <w:rPr>
                <w:sz w:val="24"/>
                <w:szCs w:val="24"/>
              </w:rPr>
              <w:t>ШыырапАлдынайУжар-ооловна</w:t>
            </w:r>
            <w:proofErr w:type="spellEnd"/>
            <w:r w:rsidR="00E30F67" w:rsidRPr="004D3A6A">
              <w:rPr>
                <w:sz w:val="24"/>
                <w:szCs w:val="24"/>
              </w:rPr>
              <w:t>–</w:t>
            </w:r>
            <w:r w:rsidRPr="004D3A6A">
              <w:rPr>
                <w:sz w:val="24"/>
                <w:szCs w:val="24"/>
              </w:rPr>
              <w:t xml:space="preserve"> советник директора по воспитанию</w:t>
            </w:r>
            <w:r w:rsidR="00E30F67" w:rsidRPr="004D3A6A">
              <w:rPr>
                <w:spacing w:val="-4"/>
                <w:sz w:val="24"/>
                <w:szCs w:val="24"/>
              </w:rPr>
              <w:t>;</w:t>
            </w:r>
          </w:p>
          <w:p w:rsidR="005102A5" w:rsidRPr="004D3A6A" w:rsidRDefault="00043FAE" w:rsidP="0098518C">
            <w:pPr>
              <w:pStyle w:val="TableParagraph"/>
              <w:numPr>
                <w:ilvl w:val="0"/>
                <w:numId w:val="11"/>
              </w:numPr>
              <w:spacing w:before="2" w:line="237" w:lineRule="auto"/>
              <w:rPr>
                <w:sz w:val="24"/>
                <w:szCs w:val="24"/>
              </w:rPr>
            </w:pPr>
            <w:proofErr w:type="spellStart"/>
            <w:r w:rsidRPr="004D3A6A">
              <w:rPr>
                <w:sz w:val="24"/>
                <w:szCs w:val="24"/>
              </w:rPr>
              <w:t>Иргит</w:t>
            </w:r>
            <w:proofErr w:type="spellEnd"/>
            <w:r w:rsidRPr="004D3A6A">
              <w:rPr>
                <w:sz w:val="24"/>
                <w:szCs w:val="24"/>
              </w:rPr>
              <w:t xml:space="preserve"> Инесса </w:t>
            </w:r>
            <w:proofErr w:type="spellStart"/>
            <w:r w:rsidRPr="004D3A6A">
              <w:rPr>
                <w:sz w:val="24"/>
                <w:szCs w:val="24"/>
              </w:rPr>
              <w:t>Радионовна</w:t>
            </w:r>
            <w:proofErr w:type="spellEnd"/>
            <w:r w:rsidRPr="004D3A6A">
              <w:rPr>
                <w:sz w:val="24"/>
                <w:szCs w:val="24"/>
              </w:rPr>
              <w:t xml:space="preserve"> – руководитель </w:t>
            </w:r>
            <w:proofErr w:type="spellStart"/>
            <w:r w:rsidRPr="004D3A6A">
              <w:rPr>
                <w:sz w:val="24"/>
                <w:szCs w:val="24"/>
              </w:rPr>
              <w:t>медиацентра</w:t>
            </w:r>
            <w:proofErr w:type="spellEnd"/>
            <w:r w:rsidRPr="004D3A6A">
              <w:rPr>
                <w:sz w:val="24"/>
                <w:szCs w:val="24"/>
              </w:rPr>
              <w:t xml:space="preserve">; </w:t>
            </w:r>
          </w:p>
          <w:p w:rsidR="00F55C6E" w:rsidRPr="004D3A6A" w:rsidRDefault="00F55C6E" w:rsidP="0098518C">
            <w:pPr>
              <w:pStyle w:val="TableParagraph"/>
              <w:numPr>
                <w:ilvl w:val="0"/>
                <w:numId w:val="11"/>
              </w:numPr>
              <w:spacing w:before="2" w:line="237" w:lineRule="auto"/>
              <w:rPr>
                <w:sz w:val="24"/>
                <w:szCs w:val="24"/>
              </w:rPr>
            </w:pPr>
            <w:proofErr w:type="spellStart"/>
            <w:r w:rsidRPr="004D3A6A">
              <w:rPr>
                <w:sz w:val="24"/>
                <w:szCs w:val="24"/>
              </w:rPr>
              <w:t>Сотпа</w:t>
            </w:r>
            <w:proofErr w:type="spellEnd"/>
            <w:r w:rsidRPr="004D3A6A">
              <w:rPr>
                <w:sz w:val="24"/>
                <w:szCs w:val="24"/>
              </w:rPr>
              <w:t xml:space="preserve"> Ангелина </w:t>
            </w:r>
            <w:proofErr w:type="spellStart"/>
            <w:r w:rsidRPr="004D3A6A">
              <w:rPr>
                <w:sz w:val="24"/>
                <w:szCs w:val="24"/>
              </w:rPr>
              <w:t>Аян-ооловна</w:t>
            </w:r>
            <w:proofErr w:type="spellEnd"/>
            <w:r w:rsidRPr="004D3A6A">
              <w:rPr>
                <w:sz w:val="24"/>
                <w:szCs w:val="24"/>
              </w:rPr>
              <w:t xml:space="preserve"> – педагог-психолог;</w:t>
            </w:r>
          </w:p>
          <w:p w:rsidR="00C825C1" w:rsidRPr="004D3A6A" w:rsidRDefault="001C4B8E" w:rsidP="0098518C">
            <w:pPr>
              <w:pStyle w:val="TableParagraph"/>
              <w:numPr>
                <w:ilvl w:val="0"/>
                <w:numId w:val="11"/>
              </w:numPr>
              <w:spacing w:before="2" w:line="237" w:lineRule="auto"/>
              <w:rPr>
                <w:sz w:val="24"/>
                <w:szCs w:val="24"/>
              </w:rPr>
            </w:pPr>
            <w:proofErr w:type="spellStart"/>
            <w:r w:rsidRPr="004D3A6A">
              <w:rPr>
                <w:sz w:val="24"/>
                <w:szCs w:val="24"/>
              </w:rPr>
              <w:t>Куулар</w:t>
            </w:r>
            <w:proofErr w:type="spellEnd"/>
            <w:r w:rsidRPr="004D3A6A">
              <w:rPr>
                <w:sz w:val="24"/>
                <w:szCs w:val="24"/>
              </w:rPr>
              <w:t xml:space="preserve"> </w:t>
            </w:r>
            <w:proofErr w:type="spellStart"/>
            <w:r w:rsidRPr="004D3A6A">
              <w:rPr>
                <w:sz w:val="24"/>
                <w:szCs w:val="24"/>
              </w:rPr>
              <w:t>Чаян-Маадыр</w:t>
            </w:r>
            <w:proofErr w:type="spellEnd"/>
            <w:r w:rsidRPr="004D3A6A">
              <w:rPr>
                <w:sz w:val="24"/>
                <w:szCs w:val="24"/>
              </w:rPr>
              <w:t xml:space="preserve"> Михайлович – руководитель физического воспитания</w:t>
            </w:r>
            <w:r w:rsidR="00492BEA" w:rsidRPr="004D3A6A">
              <w:rPr>
                <w:sz w:val="24"/>
                <w:szCs w:val="24"/>
              </w:rPr>
              <w:t>.</w:t>
            </w:r>
          </w:p>
        </w:tc>
      </w:tr>
      <w:tr w:rsidR="005102A5" w:rsidRPr="004D3A6A" w:rsidTr="00242863">
        <w:trPr>
          <w:trHeight w:val="460"/>
        </w:trPr>
        <w:tc>
          <w:tcPr>
            <w:tcW w:w="3120" w:type="dxa"/>
          </w:tcPr>
          <w:p w:rsidR="005102A5" w:rsidRPr="004D3A6A" w:rsidRDefault="00E30F67">
            <w:pPr>
              <w:pStyle w:val="TableParagraph"/>
              <w:spacing w:before="78"/>
              <w:ind w:left="139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Период</w:t>
            </w:r>
            <w:r w:rsidRPr="004D3A6A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7087" w:type="dxa"/>
          </w:tcPr>
          <w:p w:rsidR="005102A5" w:rsidRPr="004D3A6A" w:rsidRDefault="00D6214A">
            <w:pPr>
              <w:pStyle w:val="TableParagraph"/>
              <w:spacing w:before="78"/>
              <w:ind w:left="139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2025-2029</w:t>
            </w:r>
            <w:r w:rsidR="00E30F67" w:rsidRPr="004D3A6A">
              <w:rPr>
                <w:sz w:val="24"/>
                <w:szCs w:val="24"/>
              </w:rPr>
              <w:t xml:space="preserve"> годы(4</w:t>
            </w:r>
            <w:r w:rsidR="00E30F67" w:rsidRPr="004D3A6A">
              <w:rPr>
                <w:spacing w:val="-4"/>
                <w:sz w:val="24"/>
                <w:szCs w:val="24"/>
              </w:rPr>
              <w:t>года)</w:t>
            </w:r>
          </w:p>
        </w:tc>
      </w:tr>
      <w:tr w:rsidR="005102A5" w:rsidRPr="004D3A6A" w:rsidTr="00242863">
        <w:trPr>
          <w:trHeight w:val="2947"/>
        </w:trPr>
        <w:tc>
          <w:tcPr>
            <w:tcW w:w="3120" w:type="dxa"/>
          </w:tcPr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spacing w:before="80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E30F67">
            <w:pPr>
              <w:pStyle w:val="TableParagraph"/>
              <w:tabs>
                <w:tab w:val="left" w:pos="1852"/>
              </w:tabs>
              <w:spacing w:before="1" w:line="237" w:lineRule="auto"/>
              <w:ind w:left="139" w:right="39"/>
              <w:rPr>
                <w:sz w:val="24"/>
                <w:szCs w:val="24"/>
              </w:rPr>
            </w:pPr>
            <w:r w:rsidRPr="004D3A6A">
              <w:rPr>
                <w:spacing w:val="-2"/>
                <w:sz w:val="24"/>
                <w:szCs w:val="24"/>
              </w:rPr>
              <w:t>Этапы</w:t>
            </w:r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pacing w:val="-2"/>
                <w:sz w:val="24"/>
                <w:szCs w:val="24"/>
              </w:rPr>
              <w:t xml:space="preserve">реализации </w:t>
            </w:r>
            <w:r w:rsidRPr="004D3A6A">
              <w:rPr>
                <w:sz w:val="24"/>
                <w:szCs w:val="24"/>
              </w:rPr>
              <w:t>Программы развития</w:t>
            </w:r>
          </w:p>
        </w:tc>
        <w:tc>
          <w:tcPr>
            <w:tcW w:w="7087" w:type="dxa"/>
          </w:tcPr>
          <w:p w:rsidR="005102A5" w:rsidRPr="004D3A6A" w:rsidRDefault="00D6214A" w:rsidP="00D6214A">
            <w:pPr>
              <w:pStyle w:val="TableParagraph"/>
              <w:tabs>
                <w:tab w:val="left" w:pos="339"/>
              </w:tabs>
              <w:spacing w:before="80" w:line="237" w:lineRule="auto"/>
              <w:ind w:left="139" w:right="623"/>
              <w:rPr>
                <w:sz w:val="24"/>
                <w:szCs w:val="24"/>
              </w:rPr>
            </w:pPr>
            <w:r w:rsidRPr="004D3A6A">
              <w:rPr>
                <w:b/>
                <w:sz w:val="24"/>
                <w:szCs w:val="24"/>
              </w:rPr>
              <w:t xml:space="preserve">1-й </w:t>
            </w:r>
            <w:r w:rsidR="00E30F67" w:rsidRPr="004D3A6A">
              <w:rPr>
                <w:b/>
                <w:sz w:val="24"/>
                <w:szCs w:val="24"/>
              </w:rPr>
              <w:t>этап–подготовительный</w:t>
            </w:r>
            <w:r w:rsidR="00242863" w:rsidRPr="004D3A6A">
              <w:rPr>
                <w:sz w:val="24"/>
                <w:szCs w:val="24"/>
              </w:rPr>
              <w:t>(май–август</w:t>
            </w:r>
            <w:r w:rsidRPr="004D3A6A">
              <w:rPr>
                <w:sz w:val="24"/>
                <w:szCs w:val="24"/>
              </w:rPr>
              <w:t xml:space="preserve"> 2025</w:t>
            </w:r>
            <w:r w:rsidR="00E30F67" w:rsidRPr="004D3A6A">
              <w:rPr>
                <w:sz w:val="24"/>
                <w:szCs w:val="24"/>
              </w:rPr>
              <w:t xml:space="preserve"> года). Аналитико-диагностическая деятельность.</w:t>
            </w:r>
          </w:p>
          <w:p w:rsidR="005102A5" w:rsidRPr="004D3A6A" w:rsidRDefault="00E30F67">
            <w:pPr>
              <w:pStyle w:val="TableParagraph"/>
              <w:spacing w:before="8" w:line="272" w:lineRule="exact"/>
              <w:ind w:left="139"/>
              <w:rPr>
                <w:b/>
                <w:sz w:val="24"/>
                <w:szCs w:val="24"/>
              </w:rPr>
            </w:pPr>
            <w:r w:rsidRPr="004D3A6A">
              <w:rPr>
                <w:b/>
                <w:spacing w:val="-2"/>
                <w:sz w:val="24"/>
                <w:szCs w:val="24"/>
              </w:rPr>
              <w:t>Задачи:</w:t>
            </w:r>
          </w:p>
          <w:p w:rsidR="005102A5" w:rsidRPr="004D3A6A" w:rsidRDefault="00D6214A" w:rsidP="0098518C">
            <w:pPr>
              <w:pStyle w:val="TableParagraph"/>
              <w:numPr>
                <w:ilvl w:val="1"/>
                <w:numId w:val="8"/>
              </w:numPr>
              <w:tabs>
                <w:tab w:val="left" w:pos="282"/>
              </w:tabs>
              <w:spacing w:line="272" w:lineRule="exact"/>
              <w:ind w:left="282" w:hanging="143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а</w:t>
            </w:r>
            <w:r w:rsidR="00E30F67" w:rsidRPr="004D3A6A">
              <w:rPr>
                <w:sz w:val="24"/>
                <w:szCs w:val="24"/>
              </w:rPr>
              <w:t>нализсостоянияучебно-воспитательного</w:t>
            </w:r>
            <w:r w:rsidR="00E30F67" w:rsidRPr="004D3A6A">
              <w:rPr>
                <w:spacing w:val="-2"/>
                <w:sz w:val="24"/>
                <w:szCs w:val="24"/>
              </w:rPr>
              <w:t>процесса;</w:t>
            </w:r>
          </w:p>
          <w:p w:rsidR="005102A5" w:rsidRPr="004D3A6A" w:rsidRDefault="00E30F67" w:rsidP="0098518C">
            <w:pPr>
              <w:pStyle w:val="TableParagraph"/>
              <w:numPr>
                <w:ilvl w:val="1"/>
                <w:numId w:val="8"/>
              </w:numPr>
              <w:tabs>
                <w:tab w:val="left" w:pos="656"/>
              </w:tabs>
              <w:spacing w:before="3"/>
              <w:ind w:right="41" w:firstLine="0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информационно-просветительская работа среди педагогической и родительской общественности с целью подготовки к изменениям в образовательной деятельности </w:t>
            </w:r>
            <w:r w:rsidRPr="004D3A6A">
              <w:rPr>
                <w:spacing w:val="-2"/>
                <w:sz w:val="24"/>
                <w:szCs w:val="24"/>
              </w:rPr>
              <w:t>школы;</w:t>
            </w:r>
          </w:p>
          <w:p w:rsidR="005102A5" w:rsidRPr="004D3A6A" w:rsidRDefault="00E30F67" w:rsidP="0098518C">
            <w:pPr>
              <w:pStyle w:val="TableParagraph"/>
              <w:numPr>
                <w:ilvl w:val="1"/>
                <w:numId w:val="8"/>
              </w:numPr>
              <w:tabs>
                <w:tab w:val="left" w:pos="282"/>
              </w:tabs>
              <w:spacing w:line="275" w:lineRule="exact"/>
              <w:ind w:left="282" w:hanging="143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подготовкалокальных</w:t>
            </w:r>
            <w:r w:rsidRPr="004D3A6A">
              <w:rPr>
                <w:spacing w:val="-2"/>
                <w:sz w:val="24"/>
                <w:szCs w:val="24"/>
              </w:rPr>
              <w:t>актов;</w:t>
            </w:r>
          </w:p>
          <w:p w:rsidR="005102A5" w:rsidRPr="004D3A6A" w:rsidRDefault="00E30F67" w:rsidP="0098518C">
            <w:pPr>
              <w:pStyle w:val="TableParagraph"/>
              <w:numPr>
                <w:ilvl w:val="1"/>
                <w:numId w:val="8"/>
              </w:numPr>
              <w:tabs>
                <w:tab w:val="left" w:pos="277"/>
              </w:tabs>
              <w:spacing w:line="275" w:lineRule="exact"/>
              <w:ind w:left="277" w:hanging="138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определениестратегииитактикиразвития</w:t>
            </w:r>
            <w:r w:rsidRPr="004D3A6A">
              <w:rPr>
                <w:spacing w:val="-2"/>
                <w:sz w:val="24"/>
                <w:szCs w:val="24"/>
              </w:rPr>
              <w:t>школы.</w:t>
            </w:r>
          </w:p>
        </w:tc>
      </w:tr>
    </w:tbl>
    <w:p w:rsidR="005102A5" w:rsidRPr="004D3A6A" w:rsidRDefault="005102A5">
      <w:pPr>
        <w:pStyle w:val="TableParagraph"/>
        <w:spacing w:line="275" w:lineRule="exact"/>
        <w:jc w:val="both"/>
        <w:rPr>
          <w:sz w:val="24"/>
          <w:szCs w:val="24"/>
        </w:rPr>
        <w:sectPr w:rsidR="005102A5" w:rsidRPr="004D3A6A">
          <w:pgSz w:w="11910" w:h="16840"/>
          <w:pgMar w:top="1080" w:right="708" w:bottom="1180" w:left="1559" w:header="0" w:footer="997" w:gutter="0"/>
          <w:cols w:space="720"/>
        </w:sectPr>
      </w:pPr>
    </w:p>
    <w:p w:rsidR="005102A5" w:rsidRPr="004D3A6A" w:rsidRDefault="005102A5">
      <w:pPr>
        <w:pStyle w:val="a3"/>
        <w:spacing w:before="2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-416" w:type="dxa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120"/>
        <w:gridCol w:w="6868"/>
      </w:tblGrid>
      <w:tr w:rsidR="005102A5" w:rsidRPr="004D3A6A" w:rsidTr="004D3A6A">
        <w:trPr>
          <w:trHeight w:val="3872"/>
        </w:trPr>
        <w:tc>
          <w:tcPr>
            <w:tcW w:w="3120" w:type="dxa"/>
          </w:tcPr>
          <w:p w:rsidR="005102A5" w:rsidRPr="004D3A6A" w:rsidRDefault="00510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5102A5" w:rsidRPr="004D3A6A" w:rsidRDefault="00E30F67">
            <w:pPr>
              <w:pStyle w:val="TableParagraph"/>
              <w:spacing w:before="99" w:line="237" w:lineRule="auto"/>
              <w:ind w:left="139"/>
              <w:rPr>
                <w:sz w:val="24"/>
                <w:szCs w:val="24"/>
              </w:rPr>
            </w:pPr>
            <w:r w:rsidRPr="004D3A6A">
              <w:rPr>
                <w:b/>
                <w:sz w:val="24"/>
                <w:szCs w:val="24"/>
              </w:rPr>
              <w:t>2-йэтап–практический</w:t>
            </w:r>
            <w:r w:rsidR="00D6214A" w:rsidRPr="004D3A6A">
              <w:rPr>
                <w:sz w:val="24"/>
                <w:szCs w:val="24"/>
              </w:rPr>
              <w:t xml:space="preserve">(сентябрь </w:t>
            </w:r>
            <w:r w:rsidRPr="004D3A6A">
              <w:rPr>
                <w:sz w:val="24"/>
                <w:szCs w:val="24"/>
              </w:rPr>
              <w:t>2025года</w:t>
            </w:r>
            <w:r w:rsidR="00D6214A" w:rsidRPr="004D3A6A">
              <w:rPr>
                <w:sz w:val="24"/>
                <w:szCs w:val="24"/>
              </w:rPr>
              <w:t xml:space="preserve"> – </w:t>
            </w:r>
            <w:r w:rsidRPr="004D3A6A">
              <w:rPr>
                <w:sz w:val="24"/>
                <w:szCs w:val="24"/>
              </w:rPr>
              <w:t>май202</w:t>
            </w:r>
            <w:r w:rsidR="00D6214A" w:rsidRPr="004D3A6A">
              <w:rPr>
                <w:sz w:val="24"/>
                <w:szCs w:val="24"/>
              </w:rPr>
              <w:t xml:space="preserve">9 </w:t>
            </w:r>
            <w:r w:rsidRPr="004D3A6A">
              <w:rPr>
                <w:spacing w:val="-2"/>
                <w:sz w:val="24"/>
                <w:szCs w:val="24"/>
              </w:rPr>
              <w:t>года).</w:t>
            </w:r>
          </w:p>
          <w:p w:rsidR="005102A5" w:rsidRPr="004D3A6A" w:rsidRDefault="00E30F67">
            <w:pPr>
              <w:pStyle w:val="TableParagraph"/>
              <w:spacing w:before="4" w:line="275" w:lineRule="exact"/>
              <w:ind w:left="139"/>
              <w:rPr>
                <w:b/>
                <w:sz w:val="24"/>
                <w:szCs w:val="24"/>
              </w:rPr>
            </w:pPr>
            <w:r w:rsidRPr="004D3A6A">
              <w:rPr>
                <w:b/>
                <w:spacing w:val="-2"/>
                <w:sz w:val="24"/>
                <w:szCs w:val="24"/>
              </w:rPr>
              <w:t>Задачи:</w:t>
            </w:r>
          </w:p>
          <w:p w:rsidR="005102A5" w:rsidRPr="004D3A6A" w:rsidRDefault="00E30F67">
            <w:pPr>
              <w:pStyle w:val="TableParagraph"/>
              <w:ind w:left="139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-реализациямероприятийДорожнойкартыпрограммы </w:t>
            </w:r>
            <w:r w:rsidRPr="004D3A6A">
              <w:rPr>
                <w:spacing w:val="-2"/>
                <w:sz w:val="24"/>
                <w:szCs w:val="24"/>
              </w:rPr>
              <w:t>развития;</w:t>
            </w:r>
          </w:p>
          <w:p w:rsidR="005102A5" w:rsidRPr="004D3A6A" w:rsidRDefault="00E30F67">
            <w:pPr>
              <w:pStyle w:val="TableParagraph"/>
              <w:tabs>
                <w:tab w:val="left" w:pos="2188"/>
                <w:tab w:val="left" w:pos="3540"/>
                <w:tab w:val="left" w:pos="4111"/>
                <w:tab w:val="left" w:pos="5162"/>
              </w:tabs>
              <w:spacing w:before="2" w:line="237" w:lineRule="auto"/>
              <w:ind w:left="139" w:right="46"/>
              <w:rPr>
                <w:sz w:val="24"/>
                <w:szCs w:val="24"/>
              </w:rPr>
            </w:pPr>
            <w:r w:rsidRPr="004D3A6A">
              <w:rPr>
                <w:spacing w:val="-2"/>
                <w:sz w:val="24"/>
                <w:szCs w:val="24"/>
              </w:rPr>
              <w:t>-корректировка</w:t>
            </w:r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pacing w:val="-2"/>
                <w:sz w:val="24"/>
                <w:szCs w:val="24"/>
              </w:rPr>
              <w:t>решений</w:t>
            </w:r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pacing w:val="-10"/>
                <w:sz w:val="24"/>
                <w:szCs w:val="24"/>
              </w:rPr>
              <w:t>в</w:t>
            </w:r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pacing w:val="-4"/>
                <w:sz w:val="24"/>
                <w:szCs w:val="24"/>
              </w:rPr>
              <w:t>сфере</w:t>
            </w:r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pacing w:val="-2"/>
                <w:sz w:val="24"/>
                <w:szCs w:val="24"/>
              </w:rPr>
              <w:t xml:space="preserve">управления </w:t>
            </w:r>
            <w:r w:rsidRPr="004D3A6A">
              <w:rPr>
                <w:sz w:val="24"/>
                <w:szCs w:val="24"/>
              </w:rPr>
              <w:t>образовательной деятельности;</w:t>
            </w:r>
          </w:p>
          <w:p w:rsidR="005102A5" w:rsidRPr="004D3A6A" w:rsidRDefault="00E30F67">
            <w:pPr>
              <w:pStyle w:val="TableParagraph"/>
              <w:spacing w:before="5" w:line="237" w:lineRule="auto"/>
              <w:ind w:left="139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- достижение школой уровня соответствия статусу «Шк</w:t>
            </w:r>
            <w:r w:rsidR="00D6214A" w:rsidRPr="004D3A6A">
              <w:rPr>
                <w:sz w:val="24"/>
                <w:szCs w:val="24"/>
              </w:rPr>
              <w:t xml:space="preserve">ола </w:t>
            </w:r>
            <w:proofErr w:type="spellStart"/>
            <w:r w:rsidR="00D6214A" w:rsidRPr="004D3A6A">
              <w:rPr>
                <w:sz w:val="24"/>
                <w:szCs w:val="24"/>
              </w:rPr>
              <w:t>Ми</w:t>
            </w:r>
            <w:r w:rsidR="00204416" w:rsidRPr="004D3A6A">
              <w:rPr>
                <w:sz w:val="24"/>
                <w:szCs w:val="24"/>
              </w:rPr>
              <w:t>нпросвещения</w:t>
            </w:r>
            <w:proofErr w:type="spellEnd"/>
            <w:r w:rsidR="00204416" w:rsidRPr="004D3A6A">
              <w:rPr>
                <w:sz w:val="24"/>
                <w:szCs w:val="24"/>
              </w:rPr>
              <w:t xml:space="preserve"> России» </w:t>
            </w:r>
            <w:r w:rsidR="00242863" w:rsidRPr="004D3A6A">
              <w:rPr>
                <w:sz w:val="24"/>
                <w:szCs w:val="24"/>
              </w:rPr>
              <w:t xml:space="preserve">от базового к среднему. </w:t>
            </w:r>
          </w:p>
          <w:p w:rsidR="005102A5" w:rsidRPr="004D3A6A" w:rsidRDefault="00E30F67">
            <w:pPr>
              <w:pStyle w:val="TableParagraph"/>
              <w:spacing w:before="3"/>
              <w:ind w:left="139"/>
              <w:rPr>
                <w:sz w:val="24"/>
                <w:szCs w:val="24"/>
              </w:rPr>
            </w:pPr>
            <w:r w:rsidRPr="004D3A6A">
              <w:rPr>
                <w:b/>
                <w:sz w:val="24"/>
                <w:szCs w:val="24"/>
              </w:rPr>
              <w:t xml:space="preserve">3-йэтап–обобщающий </w:t>
            </w:r>
            <w:r w:rsidRPr="004D3A6A">
              <w:rPr>
                <w:sz w:val="24"/>
                <w:szCs w:val="24"/>
              </w:rPr>
              <w:t>(202</w:t>
            </w:r>
            <w:r w:rsidR="00D6214A" w:rsidRPr="004D3A6A">
              <w:rPr>
                <w:sz w:val="24"/>
                <w:szCs w:val="24"/>
              </w:rPr>
              <w:t xml:space="preserve">9 </w:t>
            </w:r>
            <w:r w:rsidRPr="004D3A6A">
              <w:rPr>
                <w:spacing w:val="-4"/>
                <w:sz w:val="24"/>
                <w:szCs w:val="24"/>
              </w:rPr>
              <w:t>год).</w:t>
            </w:r>
          </w:p>
          <w:p w:rsidR="005102A5" w:rsidRPr="004D3A6A" w:rsidRDefault="00E30F67">
            <w:pPr>
              <w:pStyle w:val="TableParagraph"/>
              <w:spacing w:before="3" w:line="275" w:lineRule="exact"/>
              <w:ind w:left="139"/>
              <w:rPr>
                <w:b/>
                <w:sz w:val="24"/>
                <w:szCs w:val="24"/>
              </w:rPr>
            </w:pPr>
            <w:r w:rsidRPr="004D3A6A">
              <w:rPr>
                <w:b/>
                <w:spacing w:val="-2"/>
                <w:sz w:val="24"/>
                <w:szCs w:val="24"/>
              </w:rPr>
              <w:t>Задачи:</w:t>
            </w:r>
          </w:p>
          <w:p w:rsidR="005102A5" w:rsidRPr="004D3A6A" w:rsidRDefault="00E30F67" w:rsidP="0098518C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spacing w:line="274" w:lineRule="exact"/>
              <w:ind w:left="277" w:hanging="138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обработкаиинтерпретация данныхза</w:t>
            </w:r>
            <w:r w:rsidR="00242863" w:rsidRPr="004D3A6A">
              <w:rPr>
                <w:sz w:val="24"/>
                <w:szCs w:val="24"/>
              </w:rPr>
              <w:t>5</w:t>
            </w:r>
            <w:r w:rsidR="00242863" w:rsidRPr="004D3A6A">
              <w:rPr>
                <w:spacing w:val="-4"/>
                <w:sz w:val="24"/>
                <w:szCs w:val="24"/>
              </w:rPr>
              <w:t xml:space="preserve"> лет</w:t>
            </w:r>
            <w:r w:rsidRPr="004D3A6A">
              <w:rPr>
                <w:spacing w:val="-4"/>
                <w:sz w:val="24"/>
                <w:szCs w:val="24"/>
              </w:rPr>
              <w:t>;</w:t>
            </w:r>
          </w:p>
          <w:p w:rsidR="005102A5" w:rsidRPr="004D3A6A" w:rsidRDefault="00E30F67">
            <w:pPr>
              <w:pStyle w:val="TableParagraph"/>
              <w:tabs>
                <w:tab w:val="left" w:pos="1784"/>
                <w:tab w:val="left" w:pos="3306"/>
                <w:tab w:val="left" w:pos="4773"/>
                <w:tab w:val="left" w:pos="6231"/>
              </w:tabs>
              <w:spacing w:line="242" w:lineRule="auto"/>
              <w:ind w:left="139" w:right="45"/>
              <w:rPr>
                <w:sz w:val="24"/>
                <w:szCs w:val="24"/>
              </w:rPr>
            </w:pPr>
            <w:r w:rsidRPr="004D3A6A">
              <w:rPr>
                <w:spacing w:val="-2"/>
                <w:sz w:val="24"/>
                <w:szCs w:val="24"/>
              </w:rPr>
              <w:t>-соотнесение</w:t>
            </w:r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pacing w:val="-2"/>
                <w:sz w:val="24"/>
                <w:szCs w:val="24"/>
              </w:rPr>
              <w:t>результатов</w:t>
            </w:r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pacing w:val="-2"/>
                <w:sz w:val="24"/>
                <w:szCs w:val="24"/>
              </w:rPr>
              <w:t>реализации</w:t>
            </w:r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pacing w:val="-2"/>
                <w:sz w:val="24"/>
                <w:szCs w:val="24"/>
              </w:rPr>
              <w:t>программы</w:t>
            </w:r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pacing w:val="-10"/>
                <w:sz w:val="24"/>
                <w:szCs w:val="24"/>
              </w:rPr>
              <w:t xml:space="preserve">с </w:t>
            </w:r>
            <w:r w:rsidRPr="004D3A6A">
              <w:rPr>
                <w:sz w:val="24"/>
                <w:szCs w:val="24"/>
              </w:rPr>
              <w:t>поставленными целями и задачами.</w:t>
            </w:r>
          </w:p>
          <w:p w:rsidR="005102A5" w:rsidRPr="004D3A6A" w:rsidRDefault="00D6214A" w:rsidP="0098518C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spacing w:line="271" w:lineRule="exact"/>
              <w:ind w:left="277" w:hanging="138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о</w:t>
            </w:r>
            <w:r w:rsidR="00E30F67" w:rsidRPr="004D3A6A">
              <w:rPr>
                <w:sz w:val="24"/>
                <w:szCs w:val="24"/>
              </w:rPr>
              <w:t>пределениеперспективипутейдальнейшего</w:t>
            </w:r>
            <w:r w:rsidR="00E30F67" w:rsidRPr="004D3A6A">
              <w:rPr>
                <w:spacing w:val="-2"/>
                <w:sz w:val="24"/>
                <w:szCs w:val="24"/>
              </w:rPr>
              <w:t xml:space="preserve"> развития.</w:t>
            </w:r>
          </w:p>
        </w:tc>
      </w:tr>
      <w:tr w:rsidR="005102A5" w:rsidRPr="004D3A6A" w:rsidTr="004D3A6A">
        <w:trPr>
          <w:trHeight w:val="738"/>
        </w:trPr>
        <w:tc>
          <w:tcPr>
            <w:tcW w:w="3120" w:type="dxa"/>
          </w:tcPr>
          <w:p w:rsidR="005102A5" w:rsidRPr="004D3A6A" w:rsidRDefault="00E30F67">
            <w:pPr>
              <w:pStyle w:val="TableParagraph"/>
              <w:tabs>
                <w:tab w:val="left" w:pos="1309"/>
              </w:tabs>
              <w:spacing w:before="73" w:line="242" w:lineRule="auto"/>
              <w:ind w:left="139" w:right="40"/>
              <w:rPr>
                <w:sz w:val="24"/>
                <w:szCs w:val="24"/>
              </w:rPr>
            </w:pPr>
            <w:r w:rsidRPr="004D3A6A">
              <w:rPr>
                <w:spacing w:val="-2"/>
                <w:sz w:val="24"/>
                <w:szCs w:val="24"/>
              </w:rPr>
              <w:t>Порядок</w:t>
            </w:r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pacing w:val="-2"/>
                <w:sz w:val="24"/>
                <w:szCs w:val="24"/>
              </w:rPr>
              <w:t xml:space="preserve">финансирования </w:t>
            </w:r>
            <w:r w:rsidRPr="004D3A6A">
              <w:rPr>
                <w:sz w:val="24"/>
                <w:szCs w:val="24"/>
              </w:rPr>
              <w:t>Программы развития</w:t>
            </w:r>
          </w:p>
        </w:tc>
        <w:tc>
          <w:tcPr>
            <w:tcW w:w="6868" w:type="dxa"/>
          </w:tcPr>
          <w:p w:rsidR="005102A5" w:rsidRPr="004D3A6A" w:rsidRDefault="00E30F67">
            <w:pPr>
              <w:pStyle w:val="TableParagraph"/>
              <w:spacing w:before="73"/>
              <w:ind w:left="139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РеализациянастоящейПрограммыпредполагаетсяза</w:t>
            </w:r>
            <w:r w:rsidRPr="004D3A6A">
              <w:rPr>
                <w:spacing w:val="-2"/>
                <w:sz w:val="24"/>
                <w:szCs w:val="24"/>
              </w:rPr>
              <w:t>счет:</w:t>
            </w:r>
          </w:p>
          <w:p w:rsidR="005102A5" w:rsidRPr="004D3A6A" w:rsidRDefault="00E30F67">
            <w:pPr>
              <w:pStyle w:val="TableParagraph"/>
              <w:spacing w:before="3"/>
              <w:ind w:left="62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-бюджетного</w:t>
            </w:r>
            <w:r w:rsidRPr="004D3A6A">
              <w:rPr>
                <w:spacing w:val="-2"/>
                <w:sz w:val="24"/>
                <w:szCs w:val="24"/>
              </w:rPr>
              <w:t>финансирования.</w:t>
            </w:r>
          </w:p>
        </w:tc>
      </w:tr>
      <w:tr w:rsidR="005102A5" w:rsidRPr="004D3A6A" w:rsidTr="004D3A6A">
        <w:trPr>
          <w:trHeight w:val="3194"/>
        </w:trPr>
        <w:tc>
          <w:tcPr>
            <w:tcW w:w="3120" w:type="dxa"/>
          </w:tcPr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5102A5">
            <w:pPr>
              <w:pStyle w:val="TableParagraph"/>
              <w:spacing w:before="73"/>
              <w:ind w:left="0"/>
              <w:rPr>
                <w:b/>
                <w:sz w:val="24"/>
                <w:szCs w:val="24"/>
              </w:rPr>
            </w:pPr>
          </w:p>
          <w:p w:rsidR="005102A5" w:rsidRPr="004D3A6A" w:rsidRDefault="00E30F67">
            <w:pPr>
              <w:pStyle w:val="TableParagraph"/>
              <w:ind w:left="139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Контроль</w:t>
            </w:r>
            <w:r w:rsidRPr="004D3A6A">
              <w:rPr>
                <w:spacing w:val="-2"/>
                <w:sz w:val="24"/>
                <w:szCs w:val="24"/>
              </w:rPr>
              <w:t xml:space="preserve"> реализации</w:t>
            </w:r>
          </w:p>
        </w:tc>
        <w:tc>
          <w:tcPr>
            <w:tcW w:w="6868" w:type="dxa"/>
          </w:tcPr>
          <w:p w:rsidR="005102A5" w:rsidRPr="004D3A6A" w:rsidRDefault="00E30F67">
            <w:pPr>
              <w:pStyle w:val="TableParagraph"/>
              <w:spacing w:before="73"/>
              <w:ind w:left="62" w:right="45" w:firstLine="5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Постоянный контроль выполнения Программы осуществляет администрация общеобразовательного учреждения с ежегодным обсуждением результатов на итоговом педагогическом совете.</w:t>
            </w:r>
          </w:p>
          <w:p w:rsidR="005102A5" w:rsidRPr="004D3A6A" w:rsidRDefault="00E30F67">
            <w:pPr>
              <w:pStyle w:val="TableParagraph"/>
              <w:ind w:left="62" w:right="4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Администрация школыосуществляет ведение мониторинга по реализации Программы развития, анализ и рефлексию образовательной деятельности. По итогам мониторинга принимаются управленческие решения по конкретизации, коррекции, дополнению Программы развития на соответствие модели и целевому уровню «Школы </w:t>
            </w:r>
            <w:proofErr w:type="spellStart"/>
            <w:r w:rsidRPr="004D3A6A">
              <w:rPr>
                <w:sz w:val="24"/>
                <w:szCs w:val="24"/>
              </w:rPr>
              <w:t>Минпросвещения</w:t>
            </w:r>
            <w:proofErr w:type="spellEnd"/>
            <w:r w:rsidRPr="004D3A6A">
              <w:rPr>
                <w:sz w:val="24"/>
                <w:szCs w:val="24"/>
              </w:rPr>
              <w:t xml:space="preserve"> России».</w:t>
            </w:r>
          </w:p>
          <w:p w:rsidR="005102A5" w:rsidRPr="004D3A6A" w:rsidRDefault="00E30F67">
            <w:pPr>
              <w:pStyle w:val="TableParagraph"/>
              <w:spacing w:line="242" w:lineRule="auto"/>
              <w:ind w:left="62" w:right="45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Результаты контроля публикуются ежегодно в самодиагностике на сайте школы.</w:t>
            </w:r>
          </w:p>
        </w:tc>
      </w:tr>
    </w:tbl>
    <w:p w:rsidR="005102A5" w:rsidRPr="004D3A6A" w:rsidRDefault="00E30F67" w:rsidP="0098518C">
      <w:pPr>
        <w:pStyle w:val="a4"/>
        <w:numPr>
          <w:ilvl w:val="0"/>
          <w:numId w:val="10"/>
        </w:numPr>
        <w:tabs>
          <w:tab w:val="left" w:pos="1855"/>
        </w:tabs>
        <w:spacing w:before="9" w:after="50"/>
        <w:jc w:val="left"/>
        <w:rPr>
          <w:b/>
          <w:sz w:val="24"/>
          <w:szCs w:val="24"/>
        </w:rPr>
      </w:pPr>
      <w:r w:rsidRPr="004D3A6A">
        <w:rPr>
          <w:b/>
          <w:sz w:val="24"/>
          <w:szCs w:val="24"/>
        </w:rPr>
        <w:t>Информационнаясправкаоб</w:t>
      </w:r>
      <w:r w:rsidRPr="004D3A6A">
        <w:rPr>
          <w:b/>
          <w:spacing w:val="-5"/>
          <w:sz w:val="24"/>
          <w:szCs w:val="24"/>
        </w:rPr>
        <w:t>ОО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9"/>
        <w:gridCol w:w="7117"/>
      </w:tblGrid>
      <w:tr w:rsidR="005102A5" w:rsidRPr="004D3A6A">
        <w:trPr>
          <w:trHeight w:val="273"/>
        </w:trPr>
        <w:tc>
          <w:tcPr>
            <w:tcW w:w="2459" w:type="dxa"/>
          </w:tcPr>
          <w:p w:rsidR="005102A5" w:rsidRPr="004D3A6A" w:rsidRDefault="00E30F67">
            <w:pPr>
              <w:pStyle w:val="TableParagraph"/>
              <w:spacing w:line="254" w:lineRule="exact"/>
              <w:rPr>
                <w:b/>
                <w:sz w:val="24"/>
                <w:szCs w:val="24"/>
              </w:rPr>
            </w:pPr>
            <w:r w:rsidRPr="004D3A6A">
              <w:rPr>
                <w:b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7117" w:type="dxa"/>
          </w:tcPr>
          <w:p w:rsidR="005102A5" w:rsidRPr="004D3A6A" w:rsidRDefault="00E30F67">
            <w:pPr>
              <w:pStyle w:val="TableParagraph"/>
              <w:spacing w:line="254" w:lineRule="exact"/>
              <w:rPr>
                <w:b/>
                <w:sz w:val="24"/>
                <w:szCs w:val="24"/>
              </w:rPr>
            </w:pPr>
            <w:r w:rsidRPr="004D3A6A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</w:tr>
      <w:tr w:rsidR="009A5FDC" w:rsidRPr="004D3A6A">
        <w:trPr>
          <w:trHeight w:val="830"/>
        </w:trPr>
        <w:tc>
          <w:tcPr>
            <w:tcW w:w="2459" w:type="dxa"/>
          </w:tcPr>
          <w:p w:rsidR="009A5FDC" w:rsidRPr="004D3A6A" w:rsidRDefault="009A5FDC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Наименование </w:t>
            </w:r>
            <w:r w:rsidRPr="004D3A6A">
              <w:rPr>
                <w:spacing w:val="-5"/>
                <w:sz w:val="24"/>
                <w:szCs w:val="24"/>
              </w:rPr>
              <w:t>ОУ</w:t>
            </w:r>
          </w:p>
        </w:tc>
        <w:tc>
          <w:tcPr>
            <w:tcW w:w="7117" w:type="dxa"/>
          </w:tcPr>
          <w:p w:rsidR="009A5FDC" w:rsidRPr="004D3A6A" w:rsidRDefault="009A5FDC" w:rsidP="005C1ED5">
            <w:pPr>
              <w:tabs>
                <w:tab w:val="left" w:pos="334"/>
              </w:tabs>
              <w:spacing w:line="252" w:lineRule="exact"/>
              <w:ind w:right="100"/>
              <w:contextualSpacing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4D3A6A">
              <w:rPr>
                <w:sz w:val="24"/>
                <w:szCs w:val="24"/>
              </w:rPr>
              <w:t>Моген-Буренская</w:t>
            </w:r>
            <w:proofErr w:type="spellEnd"/>
            <w:r w:rsidRPr="004D3A6A">
              <w:rPr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4D3A6A">
              <w:rPr>
                <w:sz w:val="24"/>
                <w:szCs w:val="24"/>
              </w:rPr>
              <w:t>с.Кызыл-Хая</w:t>
            </w:r>
            <w:proofErr w:type="spellEnd"/>
            <w:r w:rsidRPr="004D3A6A">
              <w:rPr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4D3A6A">
              <w:rPr>
                <w:sz w:val="24"/>
                <w:szCs w:val="24"/>
              </w:rPr>
              <w:t>Монгун-Тайгинскийкожуун</w:t>
            </w:r>
            <w:proofErr w:type="spellEnd"/>
            <w:r w:rsidRPr="004D3A6A">
              <w:rPr>
                <w:sz w:val="24"/>
                <w:szCs w:val="24"/>
              </w:rPr>
              <w:t xml:space="preserve"> Республики Тыва»</w:t>
            </w:r>
          </w:p>
          <w:p w:rsidR="009A5FDC" w:rsidRPr="004D3A6A" w:rsidRDefault="009A5FDC" w:rsidP="005C1ED5">
            <w:pPr>
              <w:pStyle w:val="TableParagraph"/>
              <w:tabs>
                <w:tab w:val="left" w:pos="1376"/>
                <w:tab w:val="left" w:pos="3894"/>
                <w:tab w:val="left" w:pos="4830"/>
                <w:tab w:val="left" w:pos="5472"/>
                <w:tab w:val="left" w:pos="6412"/>
              </w:tabs>
              <w:spacing w:line="278" w:lineRule="exact"/>
              <w:ind w:right="97"/>
              <w:jc w:val="both"/>
              <w:rPr>
                <w:sz w:val="24"/>
                <w:szCs w:val="24"/>
              </w:rPr>
            </w:pPr>
          </w:p>
        </w:tc>
      </w:tr>
      <w:tr w:rsidR="009A5FDC" w:rsidRPr="004D3A6A">
        <w:trPr>
          <w:trHeight w:val="278"/>
        </w:trPr>
        <w:tc>
          <w:tcPr>
            <w:tcW w:w="2459" w:type="dxa"/>
          </w:tcPr>
          <w:p w:rsidR="009A5FDC" w:rsidRPr="004D3A6A" w:rsidRDefault="009A5FD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4D3A6A">
              <w:rPr>
                <w:sz w:val="24"/>
                <w:szCs w:val="24"/>
              </w:rPr>
              <w:t>Дата</w:t>
            </w:r>
            <w:r w:rsidRPr="004D3A6A">
              <w:rPr>
                <w:spacing w:val="-2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7117" w:type="dxa"/>
          </w:tcPr>
          <w:p w:rsidR="009A5FDC" w:rsidRPr="004D3A6A" w:rsidRDefault="009A5FDC" w:rsidP="005C1ED5">
            <w:pPr>
              <w:pStyle w:val="a4"/>
              <w:tabs>
                <w:tab w:val="left" w:pos="334"/>
                <w:tab w:val="left" w:pos="425"/>
              </w:tabs>
              <w:spacing w:line="252" w:lineRule="exact"/>
              <w:ind w:left="110" w:right="104"/>
              <w:contextualSpacing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Сентябрь 1938 </w:t>
            </w:r>
            <w:r w:rsidRPr="004D3A6A">
              <w:rPr>
                <w:spacing w:val="-4"/>
                <w:sz w:val="24"/>
                <w:szCs w:val="24"/>
              </w:rPr>
              <w:t>года.</w:t>
            </w:r>
          </w:p>
          <w:p w:rsidR="009A5FDC" w:rsidRPr="004D3A6A" w:rsidRDefault="009A5FDC" w:rsidP="005C1ED5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</w:tr>
      <w:tr w:rsidR="009A5FDC" w:rsidRPr="004D3A6A">
        <w:trPr>
          <w:trHeight w:val="273"/>
        </w:trPr>
        <w:tc>
          <w:tcPr>
            <w:tcW w:w="2459" w:type="dxa"/>
          </w:tcPr>
          <w:p w:rsidR="009A5FDC" w:rsidRPr="004D3A6A" w:rsidRDefault="009A5FDC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4D3A6A">
              <w:rPr>
                <w:spacing w:val="-5"/>
                <w:sz w:val="24"/>
                <w:szCs w:val="24"/>
              </w:rPr>
              <w:t>ИНН</w:t>
            </w:r>
          </w:p>
        </w:tc>
        <w:tc>
          <w:tcPr>
            <w:tcW w:w="7117" w:type="dxa"/>
          </w:tcPr>
          <w:p w:rsidR="009A5FDC" w:rsidRPr="004D3A6A" w:rsidRDefault="009A5FDC" w:rsidP="005C1ED5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4D3A6A">
              <w:rPr>
                <w:spacing w:val="-2"/>
                <w:sz w:val="24"/>
                <w:szCs w:val="24"/>
              </w:rPr>
              <w:t>17110001748</w:t>
            </w:r>
          </w:p>
        </w:tc>
      </w:tr>
      <w:tr w:rsidR="009A5FDC" w:rsidRPr="004D3A6A">
        <w:trPr>
          <w:trHeight w:val="552"/>
        </w:trPr>
        <w:tc>
          <w:tcPr>
            <w:tcW w:w="2459" w:type="dxa"/>
          </w:tcPr>
          <w:p w:rsidR="009A5FDC" w:rsidRPr="004D3A6A" w:rsidRDefault="009A5FDC">
            <w:pPr>
              <w:pStyle w:val="TableParagraph"/>
              <w:tabs>
                <w:tab w:val="left" w:pos="2105"/>
              </w:tabs>
              <w:spacing w:line="268" w:lineRule="exact"/>
              <w:rPr>
                <w:sz w:val="24"/>
                <w:szCs w:val="24"/>
              </w:rPr>
            </w:pPr>
            <w:r w:rsidRPr="004D3A6A">
              <w:rPr>
                <w:spacing w:val="-2"/>
                <w:sz w:val="24"/>
                <w:szCs w:val="24"/>
              </w:rPr>
              <w:t>Информация</w:t>
            </w:r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pacing w:val="-5"/>
                <w:sz w:val="24"/>
                <w:szCs w:val="24"/>
              </w:rPr>
              <w:t>об</w:t>
            </w:r>
          </w:p>
          <w:p w:rsidR="009A5FDC" w:rsidRPr="004D3A6A" w:rsidRDefault="009A5FD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4D3A6A">
              <w:rPr>
                <w:sz w:val="24"/>
                <w:szCs w:val="24"/>
              </w:rPr>
              <w:t>учредителе</w:t>
            </w:r>
            <w:r w:rsidRPr="004D3A6A">
              <w:rPr>
                <w:spacing w:val="-7"/>
                <w:sz w:val="24"/>
                <w:szCs w:val="24"/>
              </w:rPr>
              <w:t>ОУ</w:t>
            </w:r>
            <w:proofErr w:type="spellEnd"/>
          </w:p>
        </w:tc>
        <w:tc>
          <w:tcPr>
            <w:tcW w:w="7117" w:type="dxa"/>
          </w:tcPr>
          <w:p w:rsidR="009A5FDC" w:rsidRPr="004D3A6A" w:rsidRDefault="009A5FDC" w:rsidP="005C1ED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Администрация муниципального района «</w:t>
            </w:r>
            <w:proofErr w:type="spellStart"/>
            <w:r w:rsidRPr="004D3A6A">
              <w:rPr>
                <w:sz w:val="24"/>
                <w:szCs w:val="24"/>
              </w:rPr>
              <w:t>Монгун-Тайгинскийкожуун</w:t>
            </w:r>
            <w:proofErr w:type="spellEnd"/>
            <w:r w:rsidRPr="004D3A6A">
              <w:rPr>
                <w:sz w:val="24"/>
                <w:szCs w:val="24"/>
              </w:rPr>
              <w:t xml:space="preserve"> Республики Тыва»</w:t>
            </w:r>
          </w:p>
        </w:tc>
      </w:tr>
      <w:tr w:rsidR="009A5FDC" w:rsidRPr="004D3A6A">
        <w:trPr>
          <w:trHeight w:val="1103"/>
        </w:trPr>
        <w:tc>
          <w:tcPr>
            <w:tcW w:w="2459" w:type="dxa"/>
          </w:tcPr>
          <w:p w:rsidR="009A5FDC" w:rsidRPr="004D3A6A" w:rsidRDefault="009A5FDC">
            <w:pPr>
              <w:pStyle w:val="TableParagraph"/>
              <w:tabs>
                <w:tab w:val="left" w:pos="2235"/>
              </w:tabs>
              <w:ind w:right="93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Сведения о лицензии (номер и дата) и </w:t>
            </w:r>
            <w:r w:rsidRPr="004D3A6A">
              <w:rPr>
                <w:spacing w:val="-2"/>
                <w:sz w:val="24"/>
                <w:szCs w:val="24"/>
              </w:rPr>
              <w:t>приложения</w:t>
            </w:r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pacing w:val="-10"/>
                <w:sz w:val="24"/>
                <w:szCs w:val="24"/>
              </w:rPr>
              <w:t>к</w:t>
            </w:r>
          </w:p>
          <w:p w:rsidR="009A5FDC" w:rsidRPr="004D3A6A" w:rsidRDefault="009A5FDC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4D3A6A">
              <w:rPr>
                <w:spacing w:val="-2"/>
                <w:sz w:val="24"/>
                <w:szCs w:val="24"/>
              </w:rPr>
              <w:t>лицензии.</w:t>
            </w:r>
          </w:p>
        </w:tc>
        <w:tc>
          <w:tcPr>
            <w:tcW w:w="7117" w:type="dxa"/>
          </w:tcPr>
          <w:p w:rsidR="009A5FDC" w:rsidRPr="004D3A6A" w:rsidRDefault="009A5FDC" w:rsidP="005C1ED5">
            <w:pPr>
              <w:pStyle w:val="TableParagraph"/>
              <w:ind w:right="91" w:firstLine="5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Серия 17Л01 №0000174, регистрационный номер 452 от 22.11.2015г, выдана Службой по лицензированию и надзору отдельных видов деятельности Республики Тыва, действительна</w:t>
            </w:r>
            <w:r w:rsidRPr="004D3A6A">
              <w:rPr>
                <w:spacing w:val="-10"/>
                <w:sz w:val="24"/>
                <w:szCs w:val="24"/>
              </w:rPr>
              <w:t>-</w:t>
            </w:r>
          </w:p>
          <w:p w:rsidR="009A5FDC" w:rsidRPr="004D3A6A" w:rsidRDefault="009A5FDC" w:rsidP="005C1ED5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4D3A6A">
              <w:rPr>
                <w:spacing w:val="-2"/>
                <w:sz w:val="24"/>
                <w:szCs w:val="24"/>
              </w:rPr>
              <w:t>бессрочно.</w:t>
            </w:r>
          </w:p>
        </w:tc>
      </w:tr>
      <w:tr w:rsidR="009A5FDC" w:rsidRPr="004D3A6A">
        <w:trPr>
          <w:trHeight w:val="556"/>
        </w:trPr>
        <w:tc>
          <w:tcPr>
            <w:tcW w:w="2459" w:type="dxa"/>
          </w:tcPr>
          <w:p w:rsidR="009A5FDC" w:rsidRPr="004D3A6A" w:rsidRDefault="009A5FD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D3A6A">
              <w:rPr>
                <w:spacing w:val="-2"/>
                <w:sz w:val="24"/>
                <w:szCs w:val="24"/>
              </w:rPr>
              <w:t>Свидетельство</w:t>
            </w:r>
          </w:p>
          <w:p w:rsidR="009A5FDC" w:rsidRPr="004D3A6A" w:rsidRDefault="009A5FDC">
            <w:pPr>
              <w:pStyle w:val="TableParagraph"/>
              <w:spacing w:before="2" w:line="266" w:lineRule="exact"/>
              <w:rPr>
                <w:sz w:val="24"/>
                <w:szCs w:val="24"/>
              </w:rPr>
            </w:pPr>
            <w:r w:rsidRPr="004D3A6A">
              <w:rPr>
                <w:spacing w:val="-2"/>
                <w:sz w:val="24"/>
                <w:szCs w:val="24"/>
              </w:rPr>
              <w:t>аккредитации</w:t>
            </w:r>
          </w:p>
        </w:tc>
        <w:tc>
          <w:tcPr>
            <w:tcW w:w="7117" w:type="dxa"/>
          </w:tcPr>
          <w:p w:rsidR="009A5FDC" w:rsidRPr="004D3A6A" w:rsidRDefault="009A5FDC" w:rsidP="005C1ED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17А01№0000008,регистрационный номер 053 от 04.06.2015</w:t>
            </w:r>
            <w:r w:rsidRPr="004D3A6A">
              <w:rPr>
                <w:spacing w:val="-5"/>
                <w:sz w:val="24"/>
                <w:szCs w:val="24"/>
              </w:rPr>
              <w:t xml:space="preserve"> г.</w:t>
            </w:r>
          </w:p>
        </w:tc>
      </w:tr>
    </w:tbl>
    <w:p w:rsidR="005102A5" w:rsidRPr="004D3A6A" w:rsidRDefault="005102A5">
      <w:pPr>
        <w:pStyle w:val="TableParagraph"/>
        <w:spacing w:line="268" w:lineRule="exact"/>
        <w:rPr>
          <w:sz w:val="24"/>
          <w:szCs w:val="24"/>
        </w:rPr>
        <w:sectPr w:rsidR="005102A5" w:rsidRPr="004D3A6A">
          <w:pgSz w:w="11910" w:h="16840"/>
          <w:pgMar w:top="1080" w:right="708" w:bottom="1801" w:left="1559" w:header="0" w:footer="997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9"/>
        <w:gridCol w:w="7117"/>
      </w:tblGrid>
      <w:tr w:rsidR="009A5FDC" w:rsidRPr="004D3A6A">
        <w:trPr>
          <w:trHeight w:val="1387"/>
        </w:trPr>
        <w:tc>
          <w:tcPr>
            <w:tcW w:w="2459" w:type="dxa"/>
          </w:tcPr>
          <w:p w:rsidR="009A5FDC" w:rsidRPr="004D3A6A" w:rsidRDefault="009A5FDC">
            <w:pPr>
              <w:pStyle w:val="TableParagraph"/>
              <w:tabs>
                <w:tab w:val="left" w:pos="2005"/>
                <w:tab w:val="left" w:pos="2221"/>
              </w:tabs>
              <w:ind w:right="96"/>
              <w:jc w:val="both"/>
              <w:rPr>
                <w:sz w:val="24"/>
                <w:szCs w:val="24"/>
              </w:rPr>
            </w:pPr>
            <w:proofErr w:type="spellStart"/>
            <w:r w:rsidRPr="004D3A6A">
              <w:rPr>
                <w:sz w:val="24"/>
                <w:szCs w:val="24"/>
              </w:rPr>
              <w:lastRenderedPageBreak/>
              <w:t>Информациюоместе</w:t>
            </w:r>
            <w:r w:rsidRPr="004D3A6A">
              <w:rPr>
                <w:spacing w:val="-2"/>
                <w:sz w:val="24"/>
                <w:szCs w:val="24"/>
              </w:rPr>
              <w:t>нахождения</w:t>
            </w:r>
            <w:proofErr w:type="spellEnd"/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pacing w:val="-6"/>
                <w:sz w:val="24"/>
                <w:szCs w:val="24"/>
              </w:rPr>
              <w:t xml:space="preserve">ОУ </w:t>
            </w:r>
            <w:r w:rsidRPr="004D3A6A">
              <w:rPr>
                <w:spacing w:val="-2"/>
                <w:sz w:val="24"/>
                <w:szCs w:val="24"/>
              </w:rPr>
              <w:t>(юридический</w:t>
            </w:r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pacing w:val="-10"/>
                <w:sz w:val="24"/>
                <w:szCs w:val="24"/>
              </w:rPr>
              <w:t xml:space="preserve">и </w:t>
            </w:r>
            <w:r w:rsidRPr="004D3A6A">
              <w:rPr>
                <w:sz w:val="24"/>
                <w:szCs w:val="24"/>
              </w:rPr>
              <w:t>фактический адрес).</w:t>
            </w:r>
          </w:p>
        </w:tc>
        <w:tc>
          <w:tcPr>
            <w:tcW w:w="7117" w:type="dxa"/>
          </w:tcPr>
          <w:p w:rsidR="009A5FDC" w:rsidRPr="004D3A6A" w:rsidRDefault="009A5FDC" w:rsidP="005C1ED5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668025, Российская Федерация, Республика Тыва, </w:t>
            </w:r>
            <w:proofErr w:type="spellStart"/>
            <w:r w:rsidRPr="004D3A6A">
              <w:rPr>
                <w:sz w:val="24"/>
                <w:szCs w:val="24"/>
              </w:rPr>
              <w:t>с.Кызыл-Хая</w:t>
            </w:r>
            <w:proofErr w:type="spellEnd"/>
            <w:r w:rsidRPr="004D3A6A">
              <w:rPr>
                <w:sz w:val="24"/>
                <w:szCs w:val="24"/>
              </w:rPr>
              <w:t xml:space="preserve">  ул. </w:t>
            </w:r>
            <w:proofErr w:type="spellStart"/>
            <w:r w:rsidRPr="004D3A6A">
              <w:rPr>
                <w:sz w:val="24"/>
                <w:szCs w:val="24"/>
              </w:rPr>
              <w:t>Кечил</w:t>
            </w:r>
            <w:proofErr w:type="spellEnd"/>
            <w:r w:rsidRPr="004D3A6A">
              <w:rPr>
                <w:sz w:val="24"/>
                <w:szCs w:val="24"/>
              </w:rPr>
              <w:t>, дом 10.</w:t>
            </w:r>
          </w:p>
        </w:tc>
      </w:tr>
      <w:tr w:rsidR="009A5FDC" w:rsidRPr="004D3A6A">
        <w:trPr>
          <w:trHeight w:val="609"/>
        </w:trPr>
        <w:tc>
          <w:tcPr>
            <w:tcW w:w="2459" w:type="dxa"/>
          </w:tcPr>
          <w:p w:rsidR="009A5FDC" w:rsidRPr="004D3A6A" w:rsidRDefault="009A5FDC">
            <w:pPr>
              <w:pStyle w:val="TableParagraph"/>
              <w:spacing w:line="237" w:lineRule="auto"/>
              <w:ind w:left="173" w:right="1026" w:hanging="63"/>
              <w:rPr>
                <w:sz w:val="24"/>
                <w:szCs w:val="24"/>
              </w:rPr>
            </w:pPr>
            <w:r w:rsidRPr="004D3A6A">
              <w:rPr>
                <w:spacing w:val="-2"/>
                <w:sz w:val="24"/>
                <w:szCs w:val="24"/>
              </w:rPr>
              <w:t xml:space="preserve">Контакты: </w:t>
            </w:r>
            <w:r w:rsidRPr="004D3A6A">
              <w:rPr>
                <w:sz w:val="24"/>
                <w:szCs w:val="24"/>
              </w:rPr>
              <w:t>телефон ОУ</w:t>
            </w:r>
          </w:p>
        </w:tc>
        <w:tc>
          <w:tcPr>
            <w:tcW w:w="7117" w:type="dxa"/>
          </w:tcPr>
          <w:p w:rsidR="009A5FDC" w:rsidRPr="004D3A6A" w:rsidRDefault="008F16B3" w:rsidP="005C1ED5">
            <w:pPr>
              <w:pStyle w:val="TableParagraph"/>
              <w:spacing w:before="270"/>
              <w:rPr>
                <w:sz w:val="24"/>
                <w:szCs w:val="24"/>
              </w:rPr>
            </w:pPr>
            <w:r w:rsidRPr="004D3A6A">
              <w:rPr>
                <w:spacing w:val="-2"/>
                <w:sz w:val="24"/>
                <w:szCs w:val="24"/>
              </w:rPr>
              <w:t>-</w:t>
            </w:r>
          </w:p>
        </w:tc>
      </w:tr>
      <w:tr w:rsidR="009A5FDC" w:rsidRPr="004D3A6A">
        <w:trPr>
          <w:trHeight w:val="652"/>
        </w:trPr>
        <w:tc>
          <w:tcPr>
            <w:tcW w:w="2459" w:type="dxa"/>
          </w:tcPr>
          <w:p w:rsidR="009A5FDC" w:rsidRPr="004D3A6A" w:rsidRDefault="009A5FDC">
            <w:pPr>
              <w:pStyle w:val="TableParagraph"/>
              <w:tabs>
                <w:tab w:val="left" w:pos="1050"/>
              </w:tabs>
              <w:spacing w:line="242" w:lineRule="auto"/>
              <w:ind w:right="92"/>
              <w:rPr>
                <w:sz w:val="24"/>
                <w:szCs w:val="24"/>
              </w:rPr>
            </w:pPr>
            <w:r w:rsidRPr="004D3A6A">
              <w:rPr>
                <w:spacing w:val="-2"/>
                <w:sz w:val="24"/>
                <w:szCs w:val="24"/>
              </w:rPr>
              <w:t>адрес</w:t>
            </w:r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pacing w:val="-2"/>
                <w:sz w:val="24"/>
                <w:szCs w:val="24"/>
              </w:rPr>
              <w:t xml:space="preserve">электронной </w:t>
            </w:r>
            <w:r w:rsidRPr="004D3A6A">
              <w:rPr>
                <w:sz w:val="24"/>
                <w:szCs w:val="24"/>
              </w:rPr>
              <w:t>почты ОО</w:t>
            </w:r>
          </w:p>
        </w:tc>
        <w:tc>
          <w:tcPr>
            <w:tcW w:w="7117" w:type="dxa"/>
          </w:tcPr>
          <w:p w:rsidR="009A5FDC" w:rsidRPr="004D3A6A" w:rsidRDefault="009A5FDC" w:rsidP="005C1ED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tyva_school_157@mail.ru</w:t>
            </w:r>
          </w:p>
        </w:tc>
      </w:tr>
      <w:tr w:rsidR="009A5FDC" w:rsidRPr="004D3A6A">
        <w:trPr>
          <w:trHeight w:val="926"/>
        </w:trPr>
        <w:tc>
          <w:tcPr>
            <w:tcW w:w="2459" w:type="dxa"/>
          </w:tcPr>
          <w:p w:rsidR="009A5FDC" w:rsidRPr="004D3A6A" w:rsidRDefault="009A5FDC">
            <w:pPr>
              <w:pStyle w:val="TableParagraph"/>
              <w:tabs>
                <w:tab w:val="left" w:pos="920"/>
                <w:tab w:val="left" w:pos="1525"/>
                <w:tab w:val="left" w:pos="1899"/>
              </w:tabs>
              <w:spacing w:line="242" w:lineRule="auto"/>
              <w:ind w:right="96" w:firstLine="58"/>
              <w:rPr>
                <w:sz w:val="24"/>
                <w:szCs w:val="24"/>
              </w:rPr>
            </w:pPr>
            <w:proofErr w:type="spellStart"/>
            <w:r w:rsidRPr="004D3A6A">
              <w:rPr>
                <w:sz w:val="24"/>
                <w:szCs w:val="24"/>
              </w:rPr>
              <w:t>адресофициального</w:t>
            </w:r>
            <w:r w:rsidRPr="004D3A6A">
              <w:rPr>
                <w:spacing w:val="-4"/>
                <w:sz w:val="24"/>
                <w:szCs w:val="24"/>
              </w:rPr>
              <w:t>сайта</w:t>
            </w:r>
            <w:proofErr w:type="spellEnd"/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pacing w:val="-5"/>
                <w:sz w:val="24"/>
                <w:szCs w:val="24"/>
              </w:rPr>
              <w:t>ОО</w:t>
            </w:r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pacing w:val="-10"/>
                <w:sz w:val="24"/>
                <w:szCs w:val="24"/>
              </w:rPr>
              <w:t>в</w:t>
            </w:r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pacing w:val="-4"/>
                <w:sz w:val="24"/>
                <w:szCs w:val="24"/>
              </w:rPr>
              <w:t>сети</w:t>
            </w:r>
          </w:p>
          <w:p w:rsidR="009A5FDC" w:rsidRPr="004D3A6A" w:rsidRDefault="009A5FDC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D3A6A">
              <w:rPr>
                <w:spacing w:val="-2"/>
                <w:sz w:val="24"/>
                <w:szCs w:val="24"/>
              </w:rPr>
              <w:t>«Интернет»</w:t>
            </w:r>
          </w:p>
        </w:tc>
        <w:tc>
          <w:tcPr>
            <w:tcW w:w="7117" w:type="dxa"/>
          </w:tcPr>
          <w:p w:rsidR="009A5FDC" w:rsidRPr="004D3A6A" w:rsidRDefault="009A5FDC" w:rsidP="005C1ED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https://school-m-buren.rtyva.ru</w:t>
            </w:r>
          </w:p>
        </w:tc>
      </w:tr>
      <w:tr w:rsidR="009A5FDC" w:rsidRPr="004D3A6A">
        <w:trPr>
          <w:trHeight w:val="2208"/>
        </w:trPr>
        <w:tc>
          <w:tcPr>
            <w:tcW w:w="2459" w:type="dxa"/>
          </w:tcPr>
          <w:p w:rsidR="009A5FDC" w:rsidRPr="004D3A6A" w:rsidRDefault="009A5FD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D3A6A">
              <w:rPr>
                <w:spacing w:val="-2"/>
                <w:sz w:val="24"/>
                <w:szCs w:val="24"/>
              </w:rPr>
              <w:t>Сведения</w:t>
            </w:r>
          </w:p>
          <w:p w:rsidR="009A5FDC" w:rsidRPr="004D3A6A" w:rsidRDefault="009A5FDC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об </w:t>
            </w:r>
            <w:r w:rsidRPr="004D3A6A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7117" w:type="dxa"/>
          </w:tcPr>
          <w:p w:rsidR="009A5FDC" w:rsidRPr="004D3A6A" w:rsidRDefault="009A5FDC">
            <w:pPr>
              <w:pStyle w:val="TableParagraph"/>
              <w:spacing w:line="242" w:lineRule="auto"/>
              <w:ind w:right="94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На начало 2024-2025 учебного года общее количество обучающихся составляет – 248 человек, из них:</w:t>
            </w:r>
          </w:p>
          <w:p w:rsidR="009A5FDC" w:rsidRPr="004D3A6A" w:rsidRDefault="009A5FDC">
            <w:pPr>
              <w:pStyle w:val="TableParagraph"/>
              <w:ind w:right="2434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Начальное общее образование: 95 человек; Основное общее образование: 125 человек; Среднее общее образование: 28 человек.</w:t>
            </w:r>
          </w:p>
          <w:p w:rsidR="009A5FDC" w:rsidRPr="004D3A6A" w:rsidRDefault="009A5FDC">
            <w:pPr>
              <w:pStyle w:val="TableParagraph"/>
              <w:spacing w:line="237" w:lineRule="auto"/>
              <w:ind w:right="495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Наличие и количество обучающихся с ОВЗ и детей-инвалидов: Дети-инвалиды:7,</w:t>
            </w:r>
          </w:p>
          <w:p w:rsidR="009A5FDC" w:rsidRPr="004D3A6A" w:rsidRDefault="009A5FDC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Дети с ОВЗ: </w:t>
            </w:r>
            <w:r w:rsidRPr="004D3A6A">
              <w:rPr>
                <w:spacing w:val="-4"/>
                <w:sz w:val="24"/>
                <w:szCs w:val="24"/>
              </w:rPr>
              <w:t>39.</w:t>
            </w:r>
          </w:p>
        </w:tc>
      </w:tr>
      <w:tr w:rsidR="009A5FDC" w:rsidRPr="004D3A6A">
        <w:trPr>
          <w:trHeight w:val="8560"/>
        </w:trPr>
        <w:tc>
          <w:tcPr>
            <w:tcW w:w="2459" w:type="dxa"/>
          </w:tcPr>
          <w:p w:rsidR="009A5FDC" w:rsidRPr="004D3A6A" w:rsidRDefault="009A5FD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D3A6A">
              <w:rPr>
                <w:spacing w:val="-2"/>
                <w:sz w:val="24"/>
                <w:szCs w:val="24"/>
              </w:rPr>
              <w:t>Краткая</w:t>
            </w:r>
          </w:p>
          <w:p w:rsidR="009A5FDC" w:rsidRPr="004D3A6A" w:rsidRDefault="009A5FDC">
            <w:pPr>
              <w:pStyle w:val="TableParagraph"/>
              <w:spacing w:before="3"/>
              <w:ind w:right="595"/>
              <w:rPr>
                <w:sz w:val="24"/>
                <w:szCs w:val="24"/>
              </w:rPr>
            </w:pPr>
            <w:r w:rsidRPr="004D3A6A">
              <w:rPr>
                <w:spacing w:val="-2"/>
                <w:sz w:val="24"/>
                <w:szCs w:val="24"/>
              </w:rPr>
              <w:t>характеристика организационно- педагогических условий</w:t>
            </w:r>
          </w:p>
        </w:tc>
        <w:tc>
          <w:tcPr>
            <w:tcW w:w="7117" w:type="dxa"/>
          </w:tcPr>
          <w:p w:rsidR="009A5FDC" w:rsidRPr="004D3A6A" w:rsidRDefault="009A5FD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Управление школой осуществляется в соответствии с Федеральным Законом «Об образовании в РФ» и основывается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      </w:r>
          </w:p>
          <w:p w:rsidR="009A5FDC" w:rsidRPr="004D3A6A" w:rsidRDefault="009A5FDC">
            <w:pPr>
              <w:pStyle w:val="TableParagraph"/>
              <w:spacing w:line="242" w:lineRule="auto"/>
              <w:ind w:right="99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Административное управление осуществляют директор и его </w:t>
            </w:r>
            <w:r w:rsidRPr="004D3A6A">
              <w:rPr>
                <w:spacing w:val="-2"/>
                <w:sz w:val="24"/>
                <w:szCs w:val="24"/>
              </w:rPr>
              <w:t>заместители.</w:t>
            </w:r>
          </w:p>
          <w:p w:rsidR="009A5FDC" w:rsidRPr="004D3A6A" w:rsidRDefault="009A5FDC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Основной функцией директора школы является координация действий всех участников образовательного процесса через Административный совет в составе:</w:t>
            </w:r>
          </w:p>
          <w:p w:rsidR="009A5FDC" w:rsidRPr="004D3A6A" w:rsidRDefault="009A5FDC" w:rsidP="0098518C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spacing w:line="237" w:lineRule="auto"/>
              <w:ind w:right="93" w:firstLine="0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заместителя директора по учебно-воспитательной работе;</w:t>
            </w:r>
          </w:p>
          <w:p w:rsidR="009A5FDC" w:rsidRPr="004D3A6A" w:rsidRDefault="009A5FDC" w:rsidP="0098518C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before="1" w:line="275" w:lineRule="exact"/>
              <w:ind w:left="253" w:hanging="143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 заместителя директора по воспитательной </w:t>
            </w:r>
            <w:r w:rsidRPr="004D3A6A">
              <w:rPr>
                <w:spacing w:val="-2"/>
                <w:sz w:val="24"/>
                <w:szCs w:val="24"/>
              </w:rPr>
              <w:t>работе;</w:t>
            </w:r>
          </w:p>
          <w:p w:rsidR="009A5FDC" w:rsidRPr="004D3A6A" w:rsidRDefault="009A5FDC" w:rsidP="0098518C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spacing w:line="242" w:lineRule="auto"/>
              <w:ind w:right="92" w:firstLine="0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заместителя директора по административно-хозяйственной </w:t>
            </w:r>
            <w:r w:rsidRPr="004D3A6A">
              <w:rPr>
                <w:spacing w:val="-2"/>
                <w:sz w:val="24"/>
                <w:szCs w:val="24"/>
              </w:rPr>
              <w:t>части;</w:t>
            </w:r>
          </w:p>
          <w:p w:rsidR="009A5FDC" w:rsidRPr="004D3A6A" w:rsidRDefault="009A5FDC" w:rsidP="0098518C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spacing w:line="242" w:lineRule="auto"/>
              <w:ind w:right="92" w:firstLine="0"/>
              <w:jc w:val="both"/>
              <w:rPr>
                <w:sz w:val="24"/>
                <w:szCs w:val="24"/>
              </w:rPr>
            </w:pPr>
            <w:r w:rsidRPr="004D3A6A">
              <w:rPr>
                <w:spacing w:val="-2"/>
                <w:sz w:val="24"/>
                <w:szCs w:val="24"/>
              </w:rPr>
              <w:t>заместителя директора по правовому, патриотическому воспитанию и безопасности;</w:t>
            </w:r>
          </w:p>
          <w:p w:rsidR="009A5FDC" w:rsidRPr="004D3A6A" w:rsidRDefault="009A5FDC" w:rsidP="0098518C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spacing w:line="242" w:lineRule="auto"/>
              <w:ind w:right="92" w:firstLine="0"/>
              <w:jc w:val="both"/>
              <w:rPr>
                <w:sz w:val="24"/>
                <w:szCs w:val="24"/>
              </w:rPr>
            </w:pPr>
            <w:r w:rsidRPr="004D3A6A">
              <w:rPr>
                <w:spacing w:val="-2"/>
                <w:sz w:val="24"/>
                <w:szCs w:val="24"/>
              </w:rPr>
              <w:t>советник директора по воспитанию и взаимодействию с детскими общественными организациями.</w:t>
            </w:r>
          </w:p>
          <w:p w:rsidR="009A5FDC" w:rsidRPr="004D3A6A" w:rsidRDefault="009A5FDC">
            <w:pPr>
              <w:pStyle w:val="TableParagraph"/>
              <w:ind w:right="89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Управление школой осуществляется в соответствии с законодательством Российской Федерации и Уставом школы на основе принципа гласности, открытости, демократии и </w:t>
            </w:r>
            <w:r w:rsidRPr="004D3A6A">
              <w:rPr>
                <w:spacing w:val="-2"/>
                <w:sz w:val="24"/>
                <w:szCs w:val="24"/>
              </w:rPr>
              <w:t>самоуправления.</w:t>
            </w:r>
          </w:p>
          <w:p w:rsidR="009A5FDC" w:rsidRPr="004D3A6A" w:rsidRDefault="009A5FDC" w:rsidP="006C664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В МБОУ </w:t>
            </w:r>
            <w:proofErr w:type="spellStart"/>
            <w:r w:rsidRPr="004D3A6A">
              <w:rPr>
                <w:sz w:val="24"/>
                <w:szCs w:val="24"/>
              </w:rPr>
              <w:t>Моген-Буренская</w:t>
            </w:r>
            <w:proofErr w:type="spellEnd"/>
            <w:r w:rsidRPr="004D3A6A">
              <w:rPr>
                <w:sz w:val="24"/>
                <w:szCs w:val="24"/>
              </w:rPr>
              <w:t xml:space="preserve"> СОШ </w:t>
            </w:r>
            <w:proofErr w:type="spellStart"/>
            <w:r w:rsidRPr="004D3A6A">
              <w:rPr>
                <w:sz w:val="24"/>
                <w:szCs w:val="24"/>
              </w:rPr>
              <w:t>с.Кызыл-Хая</w:t>
            </w:r>
            <w:proofErr w:type="spellEnd"/>
            <w:r w:rsidRPr="004D3A6A">
              <w:rPr>
                <w:sz w:val="24"/>
                <w:szCs w:val="24"/>
              </w:rPr>
              <w:t xml:space="preserve"> реализуются следующие общеобразовательные </w:t>
            </w:r>
            <w:r w:rsidRPr="004D3A6A">
              <w:rPr>
                <w:spacing w:val="-2"/>
                <w:sz w:val="24"/>
                <w:szCs w:val="24"/>
              </w:rPr>
              <w:t>программы:</w:t>
            </w:r>
          </w:p>
          <w:p w:rsidR="009A5FDC" w:rsidRPr="004D3A6A" w:rsidRDefault="009A5FDC" w:rsidP="0098518C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Образовательная программа начального общего </w:t>
            </w:r>
            <w:r w:rsidRPr="004D3A6A">
              <w:rPr>
                <w:spacing w:val="-2"/>
                <w:sz w:val="24"/>
                <w:szCs w:val="24"/>
              </w:rPr>
              <w:t>образования;</w:t>
            </w:r>
          </w:p>
          <w:p w:rsidR="009A5FDC" w:rsidRPr="004D3A6A" w:rsidRDefault="009A5FDC" w:rsidP="0098518C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Образовательная программа основного общего </w:t>
            </w:r>
            <w:r w:rsidRPr="004D3A6A">
              <w:rPr>
                <w:spacing w:val="-2"/>
                <w:sz w:val="24"/>
                <w:szCs w:val="24"/>
              </w:rPr>
              <w:t>образования;</w:t>
            </w:r>
          </w:p>
          <w:p w:rsidR="009A5FDC" w:rsidRPr="004D3A6A" w:rsidRDefault="009A5FDC" w:rsidP="0098518C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before="3" w:line="275" w:lineRule="exact"/>
              <w:ind w:left="253" w:hanging="143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Образовательная программа среднего общего </w:t>
            </w:r>
            <w:r w:rsidRPr="004D3A6A">
              <w:rPr>
                <w:spacing w:val="-2"/>
                <w:sz w:val="24"/>
                <w:szCs w:val="24"/>
              </w:rPr>
              <w:t>образования;</w:t>
            </w:r>
          </w:p>
          <w:p w:rsidR="009A5FDC" w:rsidRPr="004D3A6A" w:rsidRDefault="009A5FDC" w:rsidP="006C6647">
            <w:pPr>
              <w:pStyle w:val="TableParagraph"/>
              <w:spacing w:line="266" w:lineRule="exact"/>
              <w:jc w:val="both"/>
              <w:rPr>
                <w:sz w:val="24"/>
                <w:szCs w:val="24"/>
              </w:rPr>
            </w:pPr>
            <w:r w:rsidRPr="004D3A6A">
              <w:rPr>
                <w:spacing w:val="-2"/>
                <w:sz w:val="24"/>
                <w:szCs w:val="24"/>
              </w:rPr>
              <w:t>- Адаптированная</w:t>
            </w:r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pacing w:val="-2"/>
                <w:sz w:val="24"/>
                <w:szCs w:val="24"/>
              </w:rPr>
              <w:t>образовательная</w:t>
            </w:r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pacing w:val="-2"/>
                <w:sz w:val="24"/>
                <w:szCs w:val="24"/>
              </w:rPr>
              <w:t>программа</w:t>
            </w:r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pacing w:val="-2"/>
                <w:sz w:val="24"/>
                <w:szCs w:val="24"/>
              </w:rPr>
              <w:t xml:space="preserve">начального, </w:t>
            </w:r>
            <w:r w:rsidRPr="004D3A6A">
              <w:rPr>
                <w:sz w:val="24"/>
                <w:szCs w:val="24"/>
              </w:rPr>
              <w:t>основного и среднего общего образования.</w:t>
            </w:r>
          </w:p>
        </w:tc>
      </w:tr>
    </w:tbl>
    <w:p w:rsidR="005102A5" w:rsidRPr="004D3A6A" w:rsidRDefault="005102A5">
      <w:pPr>
        <w:pStyle w:val="TableParagraph"/>
        <w:spacing w:line="266" w:lineRule="exact"/>
        <w:jc w:val="both"/>
        <w:rPr>
          <w:sz w:val="24"/>
          <w:szCs w:val="24"/>
        </w:rPr>
        <w:sectPr w:rsidR="005102A5" w:rsidRPr="004D3A6A">
          <w:type w:val="continuous"/>
          <w:pgSz w:w="11910" w:h="16840"/>
          <w:pgMar w:top="1100" w:right="708" w:bottom="1200" w:left="1559" w:header="0" w:footer="997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9"/>
        <w:gridCol w:w="7117"/>
      </w:tblGrid>
      <w:tr w:rsidR="005102A5" w:rsidRPr="004D3A6A" w:rsidTr="006C6647">
        <w:trPr>
          <w:trHeight w:val="62"/>
        </w:trPr>
        <w:tc>
          <w:tcPr>
            <w:tcW w:w="2459" w:type="dxa"/>
          </w:tcPr>
          <w:p w:rsidR="005102A5" w:rsidRPr="004D3A6A" w:rsidRDefault="00510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17" w:type="dxa"/>
          </w:tcPr>
          <w:p w:rsidR="005102A5" w:rsidRPr="004D3A6A" w:rsidRDefault="005102A5" w:rsidP="006C6647">
            <w:pPr>
              <w:pStyle w:val="TableParagraph"/>
              <w:tabs>
                <w:tab w:val="left" w:pos="470"/>
                <w:tab w:val="left" w:pos="2441"/>
                <w:tab w:val="left" w:pos="4410"/>
                <w:tab w:val="left" w:pos="5791"/>
              </w:tabs>
              <w:spacing w:line="278" w:lineRule="exact"/>
              <w:ind w:left="0" w:right="97"/>
              <w:rPr>
                <w:sz w:val="24"/>
                <w:szCs w:val="24"/>
              </w:rPr>
            </w:pPr>
          </w:p>
        </w:tc>
      </w:tr>
      <w:tr w:rsidR="005102A5" w:rsidRPr="004D3A6A">
        <w:trPr>
          <w:trHeight w:val="1934"/>
        </w:trPr>
        <w:tc>
          <w:tcPr>
            <w:tcW w:w="2459" w:type="dxa"/>
          </w:tcPr>
          <w:p w:rsidR="005102A5" w:rsidRPr="004D3A6A" w:rsidRDefault="00E30F67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Сведенияорежиме </w:t>
            </w:r>
            <w:r w:rsidRPr="004D3A6A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7117" w:type="dxa"/>
          </w:tcPr>
          <w:p w:rsidR="005102A5" w:rsidRPr="004D3A6A" w:rsidRDefault="00E30F67" w:rsidP="0098518C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Пятидневнаяучебнаянеделядляобучающихся1-</w:t>
            </w:r>
            <w:r w:rsidR="006C6647" w:rsidRPr="004D3A6A">
              <w:rPr>
                <w:sz w:val="24"/>
                <w:szCs w:val="24"/>
              </w:rPr>
              <w:t>х классов и шестидневная учебная неделя для обучающихся 2-</w:t>
            </w:r>
            <w:r w:rsidRPr="004D3A6A">
              <w:rPr>
                <w:sz w:val="24"/>
                <w:szCs w:val="24"/>
              </w:rPr>
              <w:t>11</w:t>
            </w:r>
            <w:r w:rsidRPr="004D3A6A">
              <w:rPr>
                <w:spacing w:val="-2"/>
                <w:sz w:val="24"/>
                <w:szCs w:val="24"/>
              </w:rPr>
              <w:t>классов.</w:t>
            </w:r>
          </w:p>
          <w:p w:rsidR="005102A5" w:rsidRPr="004D3A6A" w:rsidRDefault="00E30F67" w:rsidP="0098518C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Началозанятий:</w:t>
            </w:r>
            <w:r w:rsidRPr="004D3A6A">
              <w:rPr>
                <w:spacing w:val="-4"/>
                <w:sz w:val="24"/>
                <w:szCs w:val="24"/>
              </w:rPr>
              <w:t>8.00</w:t>
            </w:r>
          </w:p>
          <w:p w:rsidR="005102A5" w:rsidRPr="004D3A6A" w:rsidRDefault="00E30F67" w:rsidP="0098518C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Учебныезанятияпроводятсяв 2</w:t>
            </w:r>
            <w:r w:rsidRPr="004D3A6A">
              <w:rPr>
                <w:spacing w:val="-2"/>
                <w:sz w:val="24"/>
                <w:szCs w:val="24"/>
              </w:rPr>
              <w:t>смены.</w:t>
            </w:r>
          </w:p>
          <w:p w:rsidR="005102A5" w:rsidRPr="004D3A6A" w:rsidRDefault="00E30F67" w:rsidP="006C6647">
            <w:pPr>
              <w:pStyle w:val="TableParagraph"/>
              <w:tabs>
                <w:tab w:val="left" w:pos="253"/>
              </w:tabs>
              <w:spacing w:before="3" w:line="275" w:lineRule="exact"/>
              <w:ind w:left="253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Продолжительностьучебного</w:t>
            </w:r>
            <w:r w:rsidRPr="004D3A6A">
              <w:rPr>
                <w:spacing w:val="-4"/>
                <w:sz w:val="24"/>
                <w:szCs w:val="24"/>
              </w:rPr>
              <w:t>года:</w:t>
            </w:r>
          </w:p>
          <w:p w:rsidR="005102A5" w:rsidRPr="004D3A6A" w:rsidRDefault="006C6647" w:rsidP="0098518C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д</w:t>
            </w:r>
            <w:r w:rsidR="00E30F67" w:rsidRPr="004D3A6A">
              <w:rPr>
                <w:sz w:val="24"/>
                <w:szCs w:val="24"/>
              </w:rPr>
              <w:t>ляучащихся 2-11-хклассов– 34</w:t>
            </w:r>
            <w:r w:rsidR="00E30F67" w:rsidRPr="004D3A6A">
              <w:rPr>
                <w:spacing w:val="-2"/>
                <w:sz w:val="24"/>
                <w:szCs w:val="24"/>
              </w:rPr>
              <w:t>недели,</w:t>
            </w:r>
          </w:p>
          <w:p w:rsidR="005102A5" w:rsidRPr="004D3A6A" w:rsidRDefault="00E30F67" w:rsidP="0098518C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дляучащихся1 классов–33</w:t>
            </w:r>
            <w:r w:rsidRPr="004D3A6A">
              <w:rPr>
                <w:spacing w:val="-2"/>
                <w:sz w:val="24"/>
                <w:szCs w:val="24"/>
              </w:rPr>
              <w:t>недели.</w:t>
            </w:r>
          </w:p>
          <w:p w:rsidR="005102A5" w:rsidRPr="004D3A6A" w:rsidRDefault="00E30F67" w:rsidP="0098518C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Продолжительностьурока40</w:t>
            </w:r>
            <w:r w:rsidRPr="004D3A6A">
              <w:rPr>
                <w:spacing w:val="-2"/>
                <w:sz w:val="24"/>
                <w:szCs w:val="24"/>
              </w:rPr>
              <w:t>минут.</w:t>
            </w:r>
          </w:p>
        </w:tc>
      </w:tr>
      <w:tr w:rsidR="005102A5" w:rsidRPr="004D3A6A">
        <w:trPr>
          <w:trHeight w:val="2481"/>
        </w:trPr>
        <w:tc>
          <w:tcPr>
            <w:tcW w:w="2459" w:type="dxa"/>
          </w:tcPr>
          <w:p w:rsidR="005102A5" w:rsidRPr="004D3A6A" w:rsidRDefault="00E30F67">
            <w:pPr>
              <w:pStyle w:val="TableParagraph"/>
              <w:tabs>
                <w:tab w:val="left" w:pos="2226"/>
              </w:tabs>
              <w:spacing w:line="267" w:lineRule="exact"/>
              <w:rPr>
                <w:sz w:val="24"/>
                <w:szCs w:val="24"/>
              </w:rPr>
            </w:pPr>
            <w:r w:rsidRPr="004D3A6A">
              <w:rPr>
                <w:spacing w:val="-2"/>
                <w:sz w:val="24"/>
                <w:szCs w:val="24"/>
              </w:rPr>
              <w:t>Сведения</w:t>
            </w:r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pacing w:val="-10"/>
                <w:sz w:val="24"/>
                <w:szCs w:val="24"/>
              </w:rPr>
              <w:t>о</w:t>
            </w:r>
          </w:p>
          <w:p w:rsidR="005102A5" w:rsidRPr="004D3A6A" w:rsidRDefault="00DF3E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р</w:t>
            </w:r>
            <w:r w:rsidR="00E30F67" w:rsidRPr="004D3A6A">
              <w:rPr>
                <w:sz w:val="24"/>
                <w:szCs w:val="24"/>
              </w:rPr>
              <w:t>аботниках</w:t>
            </w:r>
            <w:r w:rsidR="00E30F67" w:rsidRPr="004D3A6A">
              <w:rPr>
                <w:spacing w:val="-5"/>
                <w:sz w:val="24"/>
                <w:szCs w:val="24"/>
              </w:rPr>
              <w:t>ОО</w:t>
            </w:r>
          </w:p>
        </w:tc>
        <w:tc>
          <w:tcPr>
            <w:tcW w:w="7117" w:type="dxa"/>
          </w:tcPr>
          <w:p w:rsidR="006C6647" w:rsidRPr="004D3A6A" w:rsidRDefault="00E30F67">
            <w:pPr>
              <w:pStyle w:val="TableParagraph"/>
              <w:ind w:right="2089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О</w:t>
            </w:r>
            <w:r w:rsidR="006C6647" w:rsidRPr="004D3A6A">
              <w:rPr>
                <w:sz w:val="24"/>
                <w:szCs w:val="24"/>
              </w:rPr>
              <w:t>бщее количество работников – 78:</w:t>
            </w:r>
          </w:p>
          <w:p w:rsidR="006C6647" w:rsidRPr="004D3A6A" w:rsidRDefault="006C6647">
            <w:pPr>
              <w:pStyle w:val="TableParagraph"/>
              <w:ind w:right="2089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-</w:t>
            </w:r>
            <w:r w:rsidR="00E30F67" w:rsidRPr="004D3A6A">
              <w:rPr>
                <w:sz w:val="24"/>
                <w:szCs w:val="24"/>
              </w:rPr>
              <w:t>количествопедагогических</w:t>
            </w:r>
            <w:r w:rsidRPr="004D3A6A">
              <w:rPr>
                <w:sz w:val="24"/>
                <w:szCs w:val="24"/>
              </w:rPr>
              <w:t xml:space="preserve"> работников- 43,</w:t>
            </w:r>
          </w:p>
          <w:p w:rsidR="005102A5" w:rsidRPr="004D3A6A" w:rsidRDefault="006C6647" w:rsidP="006C6647">
            <w:pPr>
              <w:pStyle w:val="TableParagraph"/>
              <w:ind w:left="0" w:right="2089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 -количество учителей- 39;</w:t>
            </w:r>
          </w:p>
          <w:p w:rsidR="005102A5" w:rsidRPr="004D3A6A" w:rsidRDefault="006C6647" w:rsidP="006C6647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</w:t>
            </w:r>
            <w:r w:rsidR="00E30F67" w:rsidRPr="004D3A6A">
              <w:rPr>
                <w:sz w:val="24"/>
                <w:szCs w:val="24"/>
              </w:rPr>
              <w:t>к</w:t>
            </w:r>
            <w:r w:rsidRPr="004D3A6A">
              <w:rPr>
                <w:sz w:val="24"/>
                <w:szCs w:val="24"/>
              </w:rPr>
              <w:t>оличество специалистов (педагог-психолог,  социальные педагоги, педагог инклюзивного образования, педагог-библиотекарь</w:t>
            </w:r>
            <w:r w:rsidR="00E30F67" w:rsidRPr="004D3A6A">
              <w:rPr>
                <w:sz w:val="24"/>
                <w:szCs w:val="24"/>
              </w:rPr>
              <w:t xml:space="preserve"> и т. д.)</w:t>
            </w:r>
            <w:r w:rsidRPr="004D3A6A">
              <w:rPr>
                <w:sz w:val="24"/>
                <w:szCs w:val="24"/>
              </w:rPr>
              <w:t xml:space="preserve"> – 5 чел.</w:t>
            </w:r>
          </w:p>
          <w:p w:rsidR="005102A5" w:rsidRPr="004D3A6A" w:rsidRDefault="006C664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</w:t>
            </w:r>
            <w:r w:rsidR="00E30F67" w:rsidRPr="004D3A6A">
              <w:rPr>
                <w:sz w:val="24"/>
                <w:szCs w:val="24"/>
              </w:rPr>
              <w:t xml:space="preserve">доляработниковсвысшимобразованием </w:t>
            </w:r>
            <w:r w:rsidRPr="004D3A6A">
              <w:rPr>
                <w:spacing w:val="-2"/>
                <w:sz w:val="24"/>
                <w:szCs w:val="24"/>
              </w:rPr>
              <w:t xml:space="preserve">95 </w:t>
            </w:r>
            <w:r w:rsidR="00E30F67" w:rsidRPr="004D3A6A">
              <w:rPr>
                <w:spacing w:val="-2"/>
                <w:sz w:val="24"/>
                <w:szCs w:val="24"/>
              </w:rPr>
              <w:t>%;</w:t>
            </w:r>
          </w:p>
          <w:p w:rsidR="005102A5" w:rsidRPr="004D3A6A" w:rsidRDefault="006C6647">
            <w:pPr>
              <w:pStyle w:val="TableParagraph"/>
              <w:spacing w:line="278" w:lineRule="exact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</w:t>
            </w:r>
            <w:r w:rsidR="00E30F67" w:rsidRPr="004D3A6A">
              <w:rPr>
                <w:sz w:val="24"/>
                <w:szCs w:val="24"/>
              </w:rPr>
              <w:t>доляучителей,имеющихвысшую/первуюк</w:t>
            </w:r>
            <w:r w:rsidRPr="004D3A6A">
              <w:rPr>
                <w:sz w:val="24"/>
                <w:szCs w:val="24"/>
              </w:rPr>
              <w:t>валификационную категорию – 5</w:t>
            </w:r>
            <w:r w:rsidR="00717394" w:rsidRPr="004D3A6A">
              <w:rPr>
                <w:sz w:val="24"/>
                <w:szCs w:val="24"/>
              </w:rPr>
              <w:t xml:space="preserve">9 </w:t>
            </w:r>
            <w:r w:rsidR="00E30F67" w:rsidRPr="004D3A6A">
              <w:rPr>
                <w:sz w:val="24"/>
                <w:szCs w:val="24"/>
              </w:rPr>
              <w:t>%;</w:t>
            </w:r>
          </w:p>
        </w:tc>
      </w:tr>
      <w:tr w:rsidR="005102A5" w:rsidRPr="004D3A6A" w:rsidTr="00C703C8">
        <w:trPr>
          <w:trHeight w:val="3733"/>
        </w:trPr>
        <w:tc>
          <w:tcPr>
            <w:tcW w:w="2459" w:type="dxa"/>
          </w:tcPr>
          <w:p w:rsidR="005102A5" w:rsidRPr="004D3A6A" w:rsidRDefault="00E30F67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D3A6A">
              <w:rPr>
                <w:spacing w:val="-2"/>
                <w:sz w:val="24"/>
                <w:szCs w:val="24"/>
              </w:rPr>
              <w:t>Краткая</w:t>
            </w:r>
          </w:p>
          <w:p w:rsidR="005102A5" w:rsidRPr="004D3A6A" w:rsidRDefault="00E30F67">
            <w:pPr>
              <w:pStyle w:val="TableParagraph"/>
              <w:tabs>
                <w:tab w:val="left" w:pos="1510"/>
              </w:tabs>
              <w:spacing w:before="2"/>
              <w:ind w:right="96"/>
              <w:rPr>
                <w:sz w:val="24"/>
                <w:szCs w:val="24"/>
              </w:rPr>
            </w:pPr>
            <w:r w:rsidRPr="004D3A6A">
              <w:rPr>
                <w:spacing w:val="-2"/>
                <w:sz w:val="24"/>
                <w:szCs w:val="24"/>
              </w:rPr>
              <w:t>характеристика окружающего социума,</w:t>
            </w:r>
            <w:r w:rsidRPr="004D3A6A">
              <w:rPr>
                <w:sz w:val="24"/>
                <w:szCs w:val="24"/>
              </w:rPr>
              <w:tab/>
            </w:r>
            <w:r w:rsidRPr="004D3A6A">
              <w:rPr>
                <w:spacing w:val="-2"/>
                <w:sz w:val="24"/>
                <w:szCs w:val="24"/>
              </w:rPr>
              <w:t>наличие социальных партнеров</w:t>
            </w:r>
          </w:p>
        </w:tc>
        <w:tc>
          <w:tcPr>
            <w:tcW w:w="7117" w:type="dxa"/>
          </w:tcPr>
          <w:p w:rsidR="005102A5" w:rsidRPr="004D3A6A" w:rsidRDefault="00E30F67" w:rsidP="00C703C8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proofErr w:type="spellStart"/>
            <w:r w:rsidRPr="004D3A6A">
              <w:rPr>
                <w:sz w:val="24"/>
                <w:szCs w:val="24"/>
              </w:rPr>
              <w:t>Рядом</w:t>
            </w:r>
            <w:r w:rsidR="00C703C8" w:rsidRPr="004D3A6A">
              <w:rPr>
                <w:sz w:val="24"/>
                <w:szCs w:val="24"/>
              </w:rPr>
              <w:t>с</w:t>
            </w:r>
            <w:proofErr w:type="spellEnd"/>
            <w:r w:rsidR="00C703C8" w:rsidRPr="004D3A6A">
              <w:rPr>
                <w:sz w:val="24"/>
                <w:szCs w:val="24"/>
              </w:rPr>
              <w:t xml:space="preserve"> МБОУ </w:t>
            </w:r>
            <w:proofErr w:type="spellStart"/>
            <w:r w:rsidR="00C703C8" w:rsidRPr="004D3A6A">
              <w:rPr>
                <w:sz w:val="24"/>
                <w:szCs w:val="24"/>
              </w:rPr>
              <w:t>Моген-БуренскаяСОШ</w:t>
            </w:r>
            <w:proofErr w:type="spellEnd"/>
            <w:r w:rsidR="00C703C8" w:rsidRPr="004D3A6A">
              <w:rPr>
                <w:sz w:val="24"/>
                <w:szCs w:val="24"/>
              </w:rPr>
              <w:t xml:space="preserve"> </w:t>
            </w:r>
            <w:r w:rsidRPr="004D3A6A">
              <w:rPr>
                <w:sz w:val="24"/>
                <w:szCs w:val="24"/>
              </w:rPr>
              <w:t>находятся</w:t>
            </w:r>
            <w:r w:rsidR="00717394" w:rsidRPr="004D3A6A">
              <w:rPr>
                <w:sz w:val="24"/>
                <w:szCs w:val="24"/>
              </w:rPr>
              <w:t xml:space="preserve"> детский сад и частные магазины индивидуальных предпринимателей. Вблизи находятся музыкальная школа искусств, участковая больница, ООО «</w:t>
            </w:r>
            <w:proofErr w:type="spellStart"/>
            <w:r w:rsidR="00717394" w:rsidRPr="004D3A6A">
              <w:rPr>
                <w:sz w:val="24"/>
                <w:szCs w:val="24"/>
              </w:rPr>
              <w:t>Моген-Бурен</w:t>
            </w:r>
            <w:proofErr w:type="spellEnd"/>
            <w:r w:rsidR="00717394" w:rsidRPr="004D3A6A">
              <w:rPr>
                <w:sz w:val="24"/>
                <w:szCs w:val="24"/>
              </w:rPr>
              <w:t xml:space="preserve">». </w:t>
            </w:r>
          </w:p>
          <w:p w:rsidR="005102A5" w:rsidRPr="004D3A6A" w:rsidRDefault="00E30F67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Социальными партнерами школы яв</w:t>
            </w:r>
            <w:r w:rsidR="00717394" w:rsidRPr="004D3A6A">
              <w:rPr>
                <w:sz w:val="24"/>
                <w:szCs w:val="24"/>
              </w:rPr>
              <w:t>ляются</w:t>
            </w:r>
            <w:r w:rsidR="00DF3E32" w:rsidRPr="004D3A6A">
              <w:rPr>
                <w:sz w:val="24"/>
                <w:szCs w:val="24"/>
              </w:rPr>
              <w:t xml:space="preserve">следующие </w:t>
            </w:r>
            <w:r w:rsidRPr="004D3A6A">
              <w:rPr>
                <w:sz w:val="24"/>
                <w:szCs w:val="24"/>
              </w:rPr>
              <w:t>общественные организации:</w:t>
            </w:r>
          </w:p>
          <w:p w:rsidR="005102A5" w:rsidRPr="004D3A6A" w:rsidRDefault="00717394" w:rsidP="0098518C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ООО «</w:t>
            </w:r>
            <w:proofErr w:type="spellStart"/>
            <w:r w:rsidRPr="004D3A6A">
              <w:rPr>
                <w:sz w:val="24"/>
                <w:szCs w:val="24"/>
              </w:rPr>
              <w:t>Моген-Бурен</w:t>
            </w:r>
            <w:proofErr w:type="spellEnd"/>
            <w:r w:rsidRPr="004D3A6A">
              <w:rPr>
                <w:sz w:val="24"/>
                <w:szCs w:val="24"/>
              </w:rPr>
              <w:t>»</w:t>
            </w:r>
            <w:r w:rsidR="00DF3E32" w:rsidRPr="004D3A6A">
              <w:rPr>
                <w:sz w:val="24"/>
                <w:szCs w:val="24"/>
              </w:rPr>
              <w:t xml:space="preserve"> (чабаны)</w:t>
            </w:r>
            <w:r w:rsidR="00E30F67" w:rsidRPr="004D3A6A">
              <w:rPr>
                <w:spacing w:val="-2"/>
                <w:sz w:val="24"/>
                <w:szCs w:val="24"/>
              </w:rPr>
              <w:t>;</w:t>
            </w:r>
          </w:p>
          <w:p w:rsidR="005102A5" w:rsidRPr="004D3A6A" w:rsidRDefault="00E30F67" w:rsidP="0098518C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С</w:t>
            </w:r>
            <w:r w:rsidR="00717394" w:rsidRPr="004D3A6A">
              <w:rPr>
                <w:sz w:val="24"/>
                <w:szCs w:val="24"/>
              </w:rPr>
              <w:t xml:space="preserve">ДК </w:t>
            </w:r>
            <w:proofErr w:type="spellStart"/>
            <w:r w:rsidR="00717394" w:rsidRPr="004D3A6A">
              <w:rPr>
                <w:sz w:val="24"/>
                <w:szCs w:val="24"/>
              </w:rPr>
              <w:t>им.Алдын-оолаСевек</w:t>
            </w:r>
            <w:proofErr w:type="spellEnd"/>
            <w:r w:rsidRPr="004D3A6A">
              <w:rPr>
                <w:spacing w:val="-2"/>
                <w:sz w:val="24"/>
                <w:szCs w:val="24"/>
              </w:rPr>
              <w:t>;</w:t>
            </w:r>
          </w:p>
          <w:p w:rsidR="00717394" w:rsidRPr="004D3A6A" w:rsidRDefault="00717394" w:rsidP="0098518C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61" w:lineRule="exact"/>
              <w:ind w:left="253" w:hanging="143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Детская музыкальная школа;</w:t>
            </w:r>
          </w:p>
          <w:p w:rsidR="005102A5" w:rsidRPr="004D3A6A" w:rsidRDefault="00717394" w:rsidP="0098518C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61" w:lineRule="exact"/>
              <w:ind w:left="253" w:hanging="143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Сельская библиотека</w:t>
            </w:r>
            <w:r w:rsidRPr="004D3A6A">
              <w:rPr>
                <w:spacing w:val="-4"/>
                <w:sz w:val="24"/>
                <w:szCs w:val="24"/>
              </w:rPr>
              <w:t>;</w:t>
            </w:r>
          </w:p>
          <w:p w:rsidR="00717394" w:rsidRPr="004D3A6A" w:rsidRDefault="00717394" w:rsidP="0098518C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61" w:lineRule="exact"/>
              <w:ind w:left="253" w:hanging="143"/>
              <w:rPr>
                <w:sz w:val="24"/>
                <w:szCs w:val="24"/>
              </w:rPr>
            </w:pPr>
            <w:r w:rsidRPr="004D3A6A">
              <w:rPr>
                <w:spacing w:val="-4"/>
                <w:sz w:val="24"/>
                <w:szCs w:val="24"/>
              </w:rPr>
              <w:t>Детская спортивная школа;</w:t>
            </w:r>
          </w:p>
          <w:p w:rsidR="00717394" w:rsidRPr="004D3A6A" w:rsidRDefault="00717394" w:rsidP="0098518C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61" w:lineRule="exact"/>
              <w:ind w:left="253" w:hanging="143"/>
              <w:rPr>
                <w:sz w:val="24"/>
                <w:szCs w:val="24"/>
              </w:rPr>
            </w:pPr>
            <w:r w:rsidRPr="004D3A6A">
              <w:rPr>
                <w:spacing w:val="-4"/>
                <w:sz w:val="24"/>
                <w:szCs w:val="24"/>
              </w:rPr>
              <w:t>МБДОУ детский сад «Аленушка»</w:t>
            </w:r>
            <w:r w:rsidR="00DF3E32" w:rsidRPr="004D3A6A">
              <w:rPr>
                <w:spacing w:val="-4"/>
                <w:sz w:val="24"/>
                <w:szCs w:val="24"/>
              </w:rPr>
              <w:t>;</w:t>
            </w:r>
          </w:p>
          <w:p w:rsidR="00DF3E32" w:rsidRPr="004D3A6A" w:rsidRDefault="00DF3E32" w:rsidP="0098518C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61" w:lineRule="exact"/>
              <w:ind w:left="253" w:hanging="143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ИП, поставляющие продукты ФГОС-питанию. </w:t>
            </w:r>
          </w:p>
        </w:tc>
      </w:tr>
      <w:tr w:rsidR="005102A5" w:rsidRPr="004D3A6A">
        <w:trPr>
          <w:trHeight w:val="2208"/>
        </w:trPr>
        <w:tc>
          <w:tcPr>
            <w:tcW w:w="2459" w:type="dxa"/>
          </w:tcPr>
          <w:p w:rsidR="005102A5" w:rsidRPr="004D3A6A" w:rsidRDefault="00E30F67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Краткое описание достижений ОО за предыдущие 3 года</w:t>
            </w:r>
          </w:p>
        </w:tc>
        <w:tc>
          <w:tcPr>
            <w:tcW w:w="7117" w:type="dxa"/>
          </w:tcPr>
          <w:p w:rsidR="005102A5" w:rsidRPr="004D3A6A" w:rsidRDefault="002453D3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В </w:t>
            </w:r>
            <w:r w:rsidR="00A35C3F" w:rsidRPr="004D3A6A">
              <w:rPr>
                <w:sz w:val="24"/>
                <w:szCs w:val="24"/>
              </w:rPr>
              <w:t>2020-2021 учебном году</w:t>
            </w:r>
            <w:r w:rsidRPr="004D3A6A">
              <w:rPr>
                <w:sz w:val="24"/>
                <w:szCs w:val="24"/>
              </w:rPr>
              <w:t xml:space="preserve"> наш выпускник </w:t>
            </w:r>
            <w:proofErr w:type="spellStart"/>
            <w:r w:rsidRPr="004D3A6A">
              <w:rPr>
                <w:sz w:val="24"/>
                <w:szCs w:val="24"/>
              </w:rPr>
              <w:t>КомбуАчытыОрланович</w:t>
            </w:r>
            <w:proofErr w:type="spellEnd"/>
            <w:r w:rsidRPr="004D3A6A">
              <w:rPr>
                <w:sz w:val="24"/>
                <w:szCs w:val="24"/>
              </w:rPr>
              <w:t xml:space="preserve"> окончил </w:t>
            </w:r>
            <w:r w:rsidR="007D48CE" w:rsidRPr="004D3A6A">
              <w:rPr>
                <w:sz w:val="24"/>
                <w:szCs w:val="24"/>
              </w:rPr>
              <w:t>9 класс основного общего образования</w:t>
            </w:r>
            <w:r w:rsidRPr="004D3A6A">
              <w:rPr>
                <w:sz w:val="24"/>
                <w:szCs w:val="24"/>
              </w:rPr>
              <w:t xml:space="preserve"> с аттестатом </w:t>
            </w:r>
            <w:r w:rsidR="007D48CE" w:rsidRPr="004D3A6A">
              <w:rPr>
                <w:sz w:val="24"/>
                <w:szCs w:val="24"/>
              </w:rPr>
              <w:t xml:space="preserve">с отличием, а </w:t>
            </w:r>
            <w:r w:rsidR="00944906" w:rsidRPr="004D3A6A">
              <w:rPr>
                <w:sz w:val="24"/>
                <w:szCs w:val="24"/>
              </w:rPr>
              <w:t xml:space="preserve">в </w:t>
            </w:r>
            <w:r w:rsidR="00DF3E32" w:rsidRPr="004D3A6A">
              <w:rPr>
                <w:sz w:val="24"/>
                <w:szCs w:val="24"/>
              </w:rPr>
              <w:t>2022-2023</w:t>
            </w:r>
            <w:r w:rsidR="007D48CE" w:rsidRPr="004D3A6A">
              <w:rPr>
                <w:sz w:val="24"/>
                <w:szCs w:val="24"/>
              </w:rPr>
              <w:t xml:space="preserve"> учебном году 11 класс </w:t>
            </w:r>
            <w:r w:rsidR="00944906" w:rsidRPr="004D3A6A">
              <w:rPr>
                <w:sz w:val="24"/>
                <w:szCs w:val="24"/>
              </w:rPr>
              <w:t xml:space="preserve">тоже </w:t>
            </w:r>
            <w:r w:rsidR="007D48CE" w:rsidRPr="004D3A6A">
              <w:rPr>
                <w:sz w:val="24"/>
                <w:szCs w:val="24"/>
              </w:rPr>
              <w:t>окончил с аттестатом с отличием (золотой медалью)</w:t>
            </w:r>
            <w:r w:rsidRPr="004D3A6A">
              <w:rPr>
                <w:sz w:val="24"/>
                <w:szCs w:val="24"/>
              </w:rPr>
              <w:t>. В настоящее время учится в Томском медицинском университете по специальности «Стоматология». Его результаты на ЕГЭ</w:t>
            </w:r>
            <w:r w:rsidR="00DF3E32" w:rsidRPr="004D3A6A">
              <w:rPr>
                <w:sz w:val="24"/>
                <w:szCs w:val="24"/>
              </w:rPr>
              <w:t>-2023</w:t>
            </w:r>
            <w:r w:rsidRPr="004D3A6A">
              <w:rPr>
                <w:sz w:val="24"/>
                <w:szCs w:val="24"/>
              </w:rPr>
              <w:t>: по русскому языку –</w:t>
            </w:r>
            <w:r w:rsidR="00450A6F" w:rsidRPr="004D3A6A">
              <w:rPr>
                <w:sz w:val="24"/>
                <w:szCs w:val="24"/>
              </w:rPr>
              <w:t xml:space="preserve"> 93 </w:t>
            </w:r>
            <w:r w:rsidRPr="004D3A6A">
              <w:rPr>
                <w:sz w:val="24"/>
                <w:szCs w:val="24"/>
              </w:rPr>
              <w:t>баллов; по базовой математике – 5; по химии –</w:t>
            </w:r>
            <w:r w:rsidR="00450A6F" w:rsidRPr="004D3A6A">
              <w:rPr>
                <w:sz w:val="24"/>
                <w:szCs w:val="24"/>
              </w:rPr>
              <w:t xml:space="preserve"> 91</w:t>
            </w:r>
            <w:r w:rsidRPr="004D3A6A">
              <w:rPr>
                <w:sz w:val="24"/>
                <w:szCs w:val="24"/>
              </w:rPr>
              <w:t xml:space="preserve"> баллов; по биологии –</w:t>
            </w:r>
            <w:r w:rsidR="00450A6F" w:rsidRPr="004D3A6A">
              <w:rPr>
                <w:sz w:val="24"/>
                <w:szCs w:val="24"/>
              </w:rPr>
              <w:t xml:space="preserve"> 89</w:t>
            </w:r>
            <w:r w:rsidRPr="004D3A6A">
              <w:rPr>
                <w:sz w:val="24"/>
                <w:szCs w:val="24"/>
              </w:rPr>
              <w:t xml:space="preserve"> баллов.</w:t>
            </w:r>
          </w:p>
          <w:p w:rsidR="00CE7514" w:rsidRPr="004D3A6A" w:rsidRDefault="00CE7514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В 2023 году:</w:t>
            </w:r>
          </w:p>
          <w:p w:rsidR="00CE7514" w:rsidRPr="004D3A6A" w:rsidRDefault="00CE7514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Команда девушек заняла </w:t>
            </w:r>
            <w:r w:rsidRPr="004D3A6A">
              <w:rPr>
                <w:sz w:val="24"/>
                <w:szCs w:val="24"/>
                <w:lang w:val="en-US"/>
              </w:rPr>
              <w:t>I</w:t>
            </w:r>
            <w:r w:rsidRPr="004D3A6A">
              <w:rPr>
                <w:sz w:val="24"/>
                <w:szCs w:val="24"/>
              </w:rPr>
              <w:t xml:space="preserve"> место</w:t>
            </w:r>
            <w:r w:rsidR="00052BD3" w:rsidRPr="004D3A6A">
              <w:rPr>
                <w:sz w:val="24"/>
                <w:szCs w:val="24"/>
              </w:rPr>
              <w:t xml:space="preserve">, команда юношей </w:t>
            </w:r>
            <w:r w:rsidR="00052BD3" w:rsidRPr="004D3A6A">
              <w:rPr>
                <w:sz w:val="24"/>
                <w:szCs w:val="24"/>
                <w:lang w:val="en-US"/>
              </w:rPr>
              <w:t>III</w:t>
            </w:r>
            <w:r w:rsidR="00052BD3" w:rsidRPr="004D3A6A">
              <w:rPr>
                <w:sz w:val="24"/>
                <w:szCs w:val="24"/>
              </w:rPr>
              <w:t xml:space="preserve"> место</w:t>
            </w:r>
            <w:r w:rsidRPr="004D3A6A">
              <w:rPr>
                <w:sz w:val="24"/>
                <w:szCs w:val="24"/>
              </w:rPr>
              <w:t xml:space="preserve"> в программе «Баскетбол» в зональном этапе Всероссийских спортивных соревнований «Президентские спортивные игры»</w:t>
            </w:r>
            <w:r w:rsidR="00052BD3" w:rsidRPr="004D3A6A">
              <w:rPr>
                <w:sz w:val="24"/>
                <w:szCs w:val="24"/>
              </w:rPr>
              <w:t>;</w:t>
            </w:r>
          </w:p>
          <w:p w:rsidR="00052BD3" w:rsidRPr="004D3A6A" w:rsidRDefault="00414913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Команда девушек МБОУ </w:t>
            </w:r>
            <w:proofErr w:type="spellStart"/>
            <w:r w:rsidRPr="004D3A6A">
              <w:rPr>
                <w:sz w:val="24"/>
                <w:szCs w:val="24"/>
              </w:rPr>
              <w:t>Моген-Буренская</w:t>
            </w:r>
            <w:proofErr w:type="spellEnd"/>
            <w:r w:rsidRPr="004D3A6A">
              <w:rPr>
                <w:sz w:val="24"/>
                <w:szCs w:val="24"/>
              </w:rPr>
              <w:t xml:space="preserve"> СОШ до 17 лет заняла </w:t>
            </w:r>
            <w:r w:rsidRPr="004D3A6A">
              <w:rPr>
                <w:sz w:val="24"/>
                <w:szCs w:val="24"/>
                <w:lang w:val="en-US"/>
              </w:rPr>
              <w:t>II</w:t>
            </w:r>
            <w:r w:rsidRPr="004D3A6A">
              <w:rPr>
                <w:sz w:val="24"/>
                <w:szCs w:val="24"/>
              </w:rPr>
              <w:t xml:space="preserve"> место в муниципальном этапе </w:t>
            </w:r>
            <w:r w:rsidRPr="004D3A6A">
              <w:rPr>
                <w:sz w:val="24"/>
                <w:szCs w:val="24"/>
                <w:lang w:val="en-US"/>
              </w:rPr>
              <w:t>I</w:t>
            </w:r>
            <w:r w:rsidRPr="004D3A6A">
              <w:rPr>
                <w:sz w:val="24"/>
                <w:szCs w:val="24"/>
              </w:rPr>
              <w:t xml:space="preserve"> летней спартакиады Республики Тыва;</w:t>
            </w:r>
          </w:p>
          <w:p w:rsidR="00414913" w:rsidRPr="004D3A6A" w:rsidRDefault="00414913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 Команда юношей до 17 лет заняла </w:t>
            </w:r>
            <w:r w:rsidRPr="004D3A6A">
              <w:rPr>
                <w:sz w:val="24"/>
                <w:szCs w:val="24"/>
                <w:lang w:val="en-US"/>
              </w:rPr>
              <w:t>I</w:t>
            </w:r>
            <w:r w:rsidRPr="004D3A6A">
              <w:rPr>
                <w:sz w:val="24"/>
                <w:szCs w:val="24"/>
              </w:rPr>
              <w:t xml:space="preserve"> место </w:t>
            </w:r>
            <w:r w:rsidR="00792FBE" w:rsidRPr="004D3A6A">
              <w:rPr>
                <w:sz w:val="24"/>
                <w:szCs w:val="24"/>
              </w:rPr>
              <w:t>в программе «Легкоатлетическое многоборье» в Спартакиаде;</w:t>
            </w:r>
          </w:p>
          <w:p w:rsidR="00E83541" w:rsidRPr="004D3A6A" w:rsidRDefault="00E83541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В 2024 году учителя начальных классов </w:t>
            </w:r>
            <w:proofErr w:type="spellStart"/>
            <w:r w:rsidRPr="004D3A6A">
              <w:rPr>
                <w:sz w:val="24"/>
                <w:szCs w:val="24"/>
              </w:rPr>
              <w:t>Салчак</w:t>
            </w:r>
            <w:proofErr w:type="spellEnd"/>
            <w:r w:rsidRPr="004D3A6A">
              <w:rPr>
                <w:sz w:val="24"/>
                <w:szCs w:val="24"/>
              </w:rPr>
              <w:t xml:space="preserve"> А.Т., </w:t>
            </w:r>
            <w:proofErr w:type="spellStart"/>
            <w:r w:rsidRPr="004D3A6A">
              <w:rPr>
                <w:sz w:val="24"/>
                <w:szCs w:val="24"/>
              </w:rPr>
              <w:t>Кара-Сал</w:t>
            </w:r>
            <w:proofErr w:type="spellEnd"/>
            <w:r w:rsidRPr="004D3A6A">
              <w:rPr>
                <w:sz w:val="24"/>
                <w:szCs w:val="24"/>
              </w:rPr>
              <w:t xml:space="preserve"> Б.Б., </w:t>
            </w:r>
            <w:proofErr w:type="spellStart"/>
            <w:r w:rsidRPr="004D3A6A">
              <w:rPr>
                <w:sz w:val="24"/>
                <w:szCs w:val="24"/>
              </w:rPr>
              <w:t>Иргит</w:t>
            </w:r>
            <w:proofErr w:type="spellEnd"/>
            <w:r w:rsidRPr="004D3A6A">
              <w:rPr>
                <w:sz w:val="24"/>
                <w:szCs w:val="24"/>
              </w:rPr>
              <w:t xml:space="preserve"> А.С. участвовали </w:t>
            </w:r>
            <w:r w:rsidR="00803E01" w:rsidRPr="004D3A6A">
              <w:rPr>
                <w:sz w:val="24"/>
                <w:szCs w:val="24"/>
              </w:rPr>
              <w:t xml:space="preserve">во всероссийском конкурсе профессионального мастерства «Мой лучший урок» в Москве и заняли </w:t>
            </w:r>
            <w:r w:rsidR="00803E01" w:rsidRPr="004D3A6A">
              <w:rPr>
                <w:sz w:val="24"/>
                <w:szCs w:val="24"/>
                <w:lang w:val="en-US"/>
              </w:rPr>
              <w:t>I</w:t>
            </w:r>
            <w:r w:rsidR="00803E01" w:rsidRPr="004D3A6A">
              <w:rPr>
                <w:sz w:val="24"/>
                <w:szCs w:val="24"/>
              </w:rPr>
              <w:t xml:space="preserve">, </w:t>
            </w:r>
            <w:r w:rsidR="00803E01" w:rsidRPr="004D3A6A">
              <w:rPr>
                <w:sz w:val="24"/>
                <w:szCs w:val="24"/>
                <w:lang w:val="en-US"/>
              </w:rPr>
              <w:t>III</w:t>
            </w:r>
            <w:r w:rsidR="00803E01" w:rsidRPr="004D3A6A">
              <w:rPr>
                <w:sz w:val="24"/>
                <w:szCs w:val="24"/>
              </w:rPr>
              <w:t xml:space="preserve"> места. </w:t>
            </w:r>
          </w:p>
          <w:p w:rsidR="0074723A" w:rsidRPr="004D3A6A" w:rsidRDefault="007D48CE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В 2024 году</w:t>
            </w:r>
            <w:r w:rsidR="0074723A" w:rsidRPr="004D3A6A">
              <w:rPr>
                <w:sz w:val="24"/>
                <w:szCs w:val="24"/>
              </w:rPr>
              <w:t>:</w:t>
            </w:r>
          </w:p>
          <w:p w:rsidR="007D48CE" w:rsidRPr="004D3A6A" w:rsidRDefault="007D48CE" w:rsidP="0098518C">
            <w:pPr>
              <w:pStyle w:val="TableParagraph"/>
              <w:numPr>
                <w:ilvl w:val="0"/>
                <w:numId w:val="13"/>
              </w:numPr>
              <w:spacing w:line="261" w:lineRule="exact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lastRenderedPageBreak/>
              <w:t xml:space="preserve">МБОУ </w:t>
            </w:r>
            <w:proofErr w:type="spellStart"/>
            <w:r w:rsidRPr="004D3A6A">
              <w:rPr>
                <w:sz w:val="24"/>
                <w:szCs w:val="24"/>
              </w:rPr>
              <w:t>Моген-БуренскаяСОШ</w:t>
            </w:r>
            <w:proofErr w:type="spellEnd"/>
            <w:r w:rsidRPr="004D3A6A">
              <w:rPr>
                <w:sz w:val="24"/>
                <w:szCs w:val="24"/>
              </w:rPr>
              <w:t xml:space="preserve">  </w:t>
            </w:r>
            <w:proofErr w:type="spellStart"/>
            <w:r w:rsidRPr="004D3A6A">
              <w:rPr>
                <w:sz w:val="24"/>
                <w:szCs w:val="24"/>
              </w:rPr>
              <w:t>награждена</w:t>
            </w:r>
            <w:r w:rsidR="00E83541" w:rsidRPr="004D3A6A">
              <w:rPr>
                <w:sz w:val="24"/>
                <w:szCs w:val="24"/>
              </w:rPr>
              <w:t>грамотой</w:t>
            </w:r>
            <w:proofErr w:type="spellEnd"/>
            <w:r w:rsidR="00E83541" w:rsidRPr="004D3A6A">
              <w:rPr>
                <w:sz w:val="24"/>
                <w:szCs w:val="24"/>
              </w:rPr>
              <w:t xml:space="preserve"> </w:t>
            </w:r>
            <w:r w:rsidRPr="004D3A6A">
              <w:rPr>
                <w:sz w:val="24"/>
                <w:szCs w:val="24"/>
              </w:rPr>
              <w:t xml:space="preserve">в муниципальном этапе республиканского фестиваля национальных культур «Дружба», </w:t>
            </w:r>
            <w:proofErr w:type="gramStart"/>
            <w:r w:rsidRPr="004D3A6A">
              <w:rPr>
                <w:sz w:val="24"/>
                <w:szCs w:val="24"/>
              </w:rPr>
              <w:t>организуемый</w:t>
            </w:r>
            <w:proofErr w:type="gramEnd"/>
            <w:r w:rsidRPr="004D3A6A">
              <w:rPr>
                <w:sz w:val="24"/>
                <w:szCs w:val="24"/>
              </w:rPr>
              <w:t xml:space="preserve"> Советом регионального отделения «Движение первых» </w:t>
            </w:r>
            <w:r w:rsidR="0074723A" w:rsidRPr="004D3A6A">
              <w:rPr>
                <w:sz w:val="24"/>
                <w:szCs w:val="24"/>
              </w:rPr>
              <w:t>Республики Тыва;</w:t>
            </w:r>
          </w:p>
          <w:p w:rsidR="0074723A" w:rsidRPr="004D3A6A" w:rsidRDefault="0074723A" w:rsidP="0098518C">
            <w:pPr>
              <w:pStyle w:val="TableParagraph"/>
              <w:numPr>
                <w:ilvl w:val="0"/>
                <w:numId w:val="13"/>
              </w:numPr>
              <w:spacing w:line="261" w:lineRule="exact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Театральный коллектив учащихся «</w:t>
            </w:r>
            <w:proofErr w:type="spellStart"/>
            <w:r w:rsidRPr="004D3A6A">
              <w:rPr>
                <w:sz w:val="24"/>
                <w:szCs w:val="24"/>
              </w:rPr>
              <w:t>Корунчук</w:t>
            </w:r>
            <w:proofErr w:type="spellEnd"/>
            <w:r w:rsidRPr="004D3A6A">
              <w:rPr>
                <w:sz w:val="24"/>
                <w:szCs w:val="24"/>
              </w:rPr>
              <w:t xml:space="preserve">» награжден дипломом лауреата </w:t>
            </w:r>
            <w:r w:rsidRPr="004D3A6A">
              <w:rPr>
                <w:sz w:val="24"/>
                <w:szCs w:val="24"/>
                <w:lang w:val="en-US"/>
              </w:rPr>
              <w:t>III</w:t>
            </w:r>
            <w:r w:rsidRPr="004D3A6A">
              <w:rPr>
                <w:sz w:val="24"/>
                <w:szCs w:val="24"/>
              </w:rPr>
              <w:t xml:space="preserve"> степени </w:t>
            </w:r>
            <w:r w:rsidR="00E83541" w:rsidRPr="004D3A6A">
              <w:rPr>
                <w:sz w:val="24"/>
                <w:szCs w:val="24"/>
              </w:rPr>
              <w:t xml:space="preserve">в </w:t>
            </w:r>
            <w:proofErr w:type="gramStart"/>
            <w:r w:rsidRPr="004D3A6A">
              <w:rPr>
                <w:sz w:val="24"/>
                <w:szCs w:val="24"/>
                <w:lang w:val="en-US"/>
              </w:rPr>
              <w:t>V</w:t>
            </w:r>
            <w:proofErr w:type="gramEnd"/>
            <w:r w:rsidR="00E83541" w:rsidRPr="004D3A6A">
              <w:rPr>
                <w:sz w:val="24"/>
                <w:szCs w:val="24"/>
              </w:rPr>
              <w:t>республиканском  фестивале-конкурсе</w:t>
            </w:r>
            <w:r w:rsidRPr="004D3A6A">
              <w:rPr>
                <w:sz w:val="24"/>
                <w:szCs w:val="24"/>
              </w:rPr>
              <w:t xml:space="preserve"> театрального творчества «Театр – это мы», приуроченного к Году семьи РФ;</w:t>
            </w:r>
          </w:p>
          <w:p w:rsidR="0074723A" w:rsidRPr="004D3A6A" w:rsidRDefault="0074723A" w:rsidP="0098518C">
            <w:pPr>
              <w:pStyle w:val="TableParagraph"/>
              <w:numPr>
                <w:ilvl w:val="0"/>
                <w:numId w:val="13"/>
              </w:numPr>
              <w:spacing w:line="261" w:lineRule="exact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Родительский комитет школы награжден дипломом финалиста </w:t>
            </w:r>
            <w:r w:rsidR="00E83541" w:rsidRPr="004D3A6A">
              <w:rPr>
                <w:sz w:val="24"/>
                <w:szCs w:val="24"/>
              </w:rPr>
              <w:t>в региональн</w:t>
            </w:r>
            <w:r w:rsidRPr="004D3A6A">
              <w:rPr>
                <w:sz w:val="24"/>
                <w:szCs w:val="24"/>
              </w:rPr>
              <w:t>о</w:t>
            </w:r>
            <w:r w:rsidR="00E83541" w:rsidRPr="004D3A6A">
              <w:rPr>
                <w:sz w:val="24"/>
                <w:szCs w:val="24"/>
              </w:rPr>
              <w:t>м этапе</w:t>
            </w:r>
            <w:r w:rsidRPr="004D3A6A">
              <w:rPr>
                <w:sz w:val="24"/>
                <w:szCs w:val="24"/>
              </w:rPr>
              <w:t xml:space="preserve"> Всероссийского конкурса инициатив </w:t>
            </w:r>
            <w:r w:rsidR="00F36AF3" w:rsidRPr="004D3A6A">
              <w:rPr>
                <w:sz w:val="24"/>
                <w:szCs w:val="24"/>
              </w:rPr>
              <w:t xml:space="preserve">родительских сообществ – 2024 с проектом «Основы </w:t>
            </w:r>
            <w:proofErr w:type="spellStart"/>
            <w:r w:rsidR="00F36AF3" w:rsidRPr="004D3A6A">
              <w:rPr>
                <w:sz w:val="24"/>
                <w:szCs w:val="24"/>
              </w:rPr>
              <w:t>яководства</w:t>
            </w:r>
            <w:proofErr w:type="spellEnd"/>
            <w:r w:rsidR="00F36AF3" w:rsidRPr="004D3A6A">
              <w:rPr>
                <w:sz w:val="24"/>
                <w:szCs w:val="24"/>
              </w:rPr>
              <w:t xml:space="preserve"> детям»;</w:t>
            </w:r>
          </w:p>
          <w:p w:rsidR="00F36AF3" w:rsidRPr="004D3A6A" w:rsidRDefault="00F36AF3" w:rsidP="0098518C">
            <w:pPr>
              <w:pStyle w:val="TableParagraph"/>
              <w:numPr>
                <w:ilvl w:val="0"/>
                <w:numId w:val="13"/>
              </w:numPr>
              <w:spacing w:line="261" w:lineRule="exact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Коллектив детского театрального творчества учащихся награжден дипломом Гран-при в </w:t>
            </w:r>
            <w:r w:rsidRPr="004D3A6A">
              <w:rPr>
                <w:sz w:val="24"/>
                <w:szCs w:val="24"/>
                <w:lang w:val="en-US"/>
              </w:rPr>
              <w:t>V</w:t>
            </w:r>
            <w:r w:rsidRPr="004D3A6A">
              <w:rPr>
                <w:sz w:val="24"/>
                <w:szCs w:val="24"/>
              </w:rPr>
              <w:t xml:space="preserve"> зональном этапе фестиваля «Театр – это мы»;</w:t>
            </w:r>
          </w:p>
          <w:p w:rsidR="00052BD3" w:rsidRPr="004D3A6A" w:rsidRDefault="00052BD3" w:rsidP="0098518C">
            <w:pPr>
              <w:pStyle w:val="TableParagraph"/>
              <w:numPr>
                <w:ilvl w:val="0"/>
                <w:numId w:val="13"/>
              </w:numPr>
              <w:spacing w:line="261" w:lineRule="exact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  <w:lang w:val="en-US"/>
              </w:rPr>
              <w:t>I</w:t>
            </w:r>
            <w:r w:rsidRPr="004D3A6A">
              <w:rPr>
                <w:sz w:val="24"/>
                <w:szCs w:val="24"/>
              </w:rPr>
              <w:t xml:space="preserve"> место в финале муниципального этапа всероссийского чемпионата школьной баскетбольной лиги «</w:t>
            </w:r>
            <w:proofErr w:type="spellStart"/>
            <w:r w:rsidRPr="004D3A6A">
              <w:rPr>
                <w:sz w:val="24"/>
                <w:szCs w:val="24"/>
              </w:rPr>
              <w:t>КЭС-баскет</w:t>
            </w:r>
            <w:proofErr w:type="spellEnd"/>
            <w:r w:rsidRPr="004D3A6A">
              <w:rPr>
                <w:sz w:val="24"/>
                <w:szCs w:val="24"/>
              </w:rPr>
              <w:t>» сезона 2024-2025 годов.</w:t>
            </w:r>
          </w:p>
          <w:p w:rsidR="007D48CE" w:rsidRPr="004D3A6A" w:rsidRDefault="007D48CE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В 2025 году директор школы </w:t>
            </w:r>
            <w:proofErr w:type="spellStart"/>
            <w:r w:rsidRPr="004D3A6A">
              <w:rPr>
                <w:sz w:val="24"/>
                <w:szCs w:val="24"/>
              </w:rPr>
              <w:t>Комбу</w:t>
            </w:r>
            <w:proofErr w:type="spellEnd"/>
            <w:r w:rsidRPr="004D3A6A">
              <w:rPr>
                <w:sz w:val="24"/>
                <w:szCs w:val="24"/>
              </w:rPr>
              <w:t xml:space="preserve"> Орлан </w:t>
            </w:r>
            <w:proofErr w:type="spellStart"/>
            <w:r w:rsidRPr="004D3A6A">
              <w:rPr>
                <w:sz w:val="24"/>
                <w:szCs w:val="24"/>
              </w:rPr>
              <w:t>Сандый-оолович</w:t>
            </w:r>
            <w:proofErr w:type="spellEnd"/>
            <w:r w:rsidRPr="004D3A6A">
              <w:rPr>
                <w:sz w:val="24"/>
                <w:szCs w:val="24"/>
              </w:rPr>
              <w:t xml:space="preserve"> стал победителем муниципального этапа регионального конкурса профессионального мастерства «Лучший руководитель общеобразовательной организации – 2025»</w:t>
            </w:r>
            <w:r w:rsidR="000A2BD3" w:rsidRPr="004D3A6A">
              <w:rPr>
                <w:sz w:val="24"/>
                <w:szCs w:val="24"/>
              </w:rPr>
              <w:t>;</w:t>
            </w:r>
          </w:p>
          <w:p w:rsidR="000A2BD3" w:rsidRPr="004D3A6A" w:rsidRDefault="000A2BD3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В 2025 году:</w:t>
            </w:r>
          </w:p>
          <w:p w:rsidR="000A2BD3" w:rsidRPr="004D3A6A" w:rsidRDefault="000A2BD3" w:rsidP="0098518C">
            <w:pPr>
              <w:pStyle w:val="TableParagraph"/>
              <w:numPr>
                <w:ilvl w:val="0"/>
                <w:numId w:val="12"/>
              </w:numPr>
              <w:spacing w:line="261" w:lineRule="exact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Родительский комитет (Совет отцов) МБОУ </w:t>
            </w:r>
            <w:proofErr w:type="spellStart"/>
            <w:r w:rsidRPr="004D3A6A">
              <w:rPr>
                <w:sz w:val="24"/>
                <w:szCs w:val="24"/>
              </w:rPr>
              <w:t>Моген-Буренская</w:t>
            </w:r>
            <w:proofErr w:type="spellEnd"/>
            <w:r w:rsidRPr="004D3A6A">
              <w:rPr>
                <w:sz w:val="24"/>
                <w:szCs w:val="24"/>
              </w:rPr>
              <w:t xml:space="preserve"> СОШ награжден дипломом Победителя в номинации «Лучший Совет отцов» республиканского конкурса «Лучший родительский комитет Республики Тыва»;</w:t>
            </w:r>
          </w:p>
          <w:p w:rsidR="00F36AF3" w:rsidRPr="004D3A6A" w:rsidRDefault="00F36AF3" w:rsidP="0098518C">
            <w:pPr>
              <w:pStyle w:val="TableParagraph"/>
              <w:numPr>
                <w:ilvl w:val="0"/>
                <w:numId w:val="12"/>
              </w:numPr>
              <w:spacing w:line="261" w:lineRule="exact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МБОУ </w:t>
            </w:r>
            <w:proofErr w:type="spellStart"/>
            <w:r w:rsidRPr="004D3A6A">
              <w:rPr>
                <w:sz w:val="24"/>
                <w:szCs w:val="24"/>
              </w:rPr>
              <w:t>Моген-Буренская</w:t>
            </w:r>
            <w:proofErr w:type="spellEnd"/>
            <w:r w:rsidRPr="004D3A6A">
              <w:rPr>
                <w:sz w:val="24"/>
                <w:szCs w:val="24"/>
              </w:rPr>
              <w:t xml:space="preserve"> СОШ стала лауреатом  </w:t>
            </w:r>
            <w:r w:rsidRPr="004D3A6A">
              <w:rPr>
                <w:sz w:val="24"/>
                <w:szCs w:val="24"/>
                <w:lang w:val="en-US"/>
              </w:rPr>
              <w:t>I</w:t>
            </w:r>
            <w:r w:rsidRPr="004D3A6A">
              <w:rPr>
                <w:sz w:val="24"/>
                <w:szCs w:val="24"/>
              </w:rPr>
              <w:t xml:space="preserve"> степени муниципального этапа </w:t>
            </w:r>
            <w:r w:rsidRPr="004D3A6A">
              <w:rPr>
                <w:sz w:val="24"/>
                <w:szCs w:val="24"/>
                <w:lang w:val="en-US"/>
              </w:rPr>
              <w:t>XXIII</w:t>
            </w:r>
            <w:r w:rsidRPr="004D3A6A">
              <w:rPr>
                <w:sz w:val="24"/>
                <w:szCs w:val="24"/>
              </w:rPr>
              <w:t xml:space="preserve"> республиканского фестиваля детско-юношеского творчества «Салют Победы», посвященного 80-летию Победы в ВОВ и Году защитника Отечества;</w:t>
            </w:r>
          </w:p>
          <w:p w:rsidR="000A2BD3" w:rsidRPr="004D3A6A" w:rsidRDefault="000A2BD3" w:rsidP="0098518C">
            <w:pPr>
              <w:pStyle w:val="TableParagraph"/>
              <w:numPr>
                <w:ilvl w:val="0"/>
                <w:numId w:val="12"/>
              </w:numPr>
              <w:spacing w:line="261" w:lineRule="exact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Учащиеся МБОУ </w:t>
            </w:r>
            <w:proofErr w:type="spellStart"/>
            <w:r w:rsidRPr="004D3A6A">
              <w:rPr>
                <w:sz w:val="24"/>
                <w:szCs w:val="24"/>
              </w:rPr>
              <w:t>Моген-Буренская</w:t>
            </w:r>
            <w:proofErr w:type="spellEnd"/>
            <w:r w:rsidRPr="004D3A6A">
              <w:rPr>
                <w:sz w:val="24"/>
                <w:szCs w:val="24"/>
              </w:rPr>
              <w:t xml:space="preserve"> СОШ стали лауреатами 3 степени </w:t>
            </w:r>
            <w:r w:rsidR="00F36AF3" w:rsidRPr="004D3A6A">
              <w:rPr>
                <w:sz w:val="24"/>
                <w:szCs w:val="24"/>
              </w:rPr>
              <w:t xml:space="preserve">в </w:t>
            </w:r>
            <w:r w:rsidR="0074723A" w:rsidRPr="004D3A6A">
              <w:rPr>
                <w:sz w:val="24"/>
                <w:szCs w:val="24"/>
                <w:lang w:val="en-US"/>
              </w:rPr>
              <w:t>XXIII</w:t>
            </w:r>
            <w:r w:rsidR="00F36AF3" w:rsidRPr="004D3A6A">
              <w:rPr>
                <w:sz w:val="24"/>
                <w:szCs w:val="24"/>
              </w:rPr>
              <w:t xml:space="preserve"> республиканском фестивале</w:t>
            </w:r>
            <w:r w:rsidR="0074723A" w:rsidRPr="004D3A6A">
              <w:rPr>
                <w:sz w:val="24"/>
                <w:szCs w:val="24"/>
              </w:rPr>
              <w:t xml:space="preserve"> детско-юношеского творчества «Салют Победы», посвященного 80-летию Победы в ВОВ и Году защитника Отечества.</w:t>
            </w:r>
          </w:p>
          <w:p w:rsidR="00803E01" w:rsidRPr="004D3A6A" w:rsidRDefault="00792FBE" w:rsidP="00803E01">
            <w:pPr>
              <w:pStyle w:val="TableParagraph"/>
              <w:spacing w:line="261" w:lineRule="exact"/>
              <w:ind w:left="470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В целом, учащиеся МБОУ </w:t>
            </w:r>
            <w:proofErr w:type="spellStart"/>
            <w:r w:rsidRPr="004D3A6A">
              <w:rPr>
                <w:sz w:val="24"/>
                <w:szCs w:val="24"/>
              </w:rPr>
              <w:t>Моген-Буренская</w:t>
            </w:r>
            <w:proofErr w:type="spellEnd"/>
            <w:r w:rsidRPr="004D3A6A">
              <w:rPr>
                <w:sz w:val="24"/>
                <w:szCs w:val="24"/>
              </w:rPr>
              <w:t xml:space="preserve"> СОШ в муниципальных, зональных и региональных этапах соревнований и конкурсов творчества всегда занимают призовые места. А в интеллектуальных олимпиадах и предметных олимпиадах ВСОШ учащиеся ежегодно занимают призовые места в муниципальном этапе. </w:t>
            </w:r>
          </w:p>
          <w:p w:rsidR="000A2BD3" w:rsidRPr="004D3A6A" w:rsidRDefault="000A2BD3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</w:p>
          <w:p w:rsidR="000A2BD3" w:rsidRPr="004D3A6A" w:rsidRDefault="000A2BD3" w:rsidP="00E83541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</w:p>
        </w:tc>
      </w:tr>
    </w:tbl>
    <w:p w:rsidR="005102A5" w:rsidRPr="004D3A6A" w:rsidRDefault="005102A5">
      <w:pPr>
        <w:pStyle w:val="TableParagraph"/>
        <w:spacing w:line="261" w:lineRule="exact"/>
        <w:jc w:val="both"/>
        <w:rPr>
          <w:sz w:val="24"/>
          <w:szCs w:val="24"/>
        </w:rPr>
        <w:sectPr w:rsidR="005102A5" w:rsidRPr="004D3A6A">
          <w:type w:val="continuous"/>
          <w:pgSz w:w="11910" w:h="16840"/>
          <w:pgMar w:top="1100" w:right="708" w:bottom="1200" w:left="1559" w:header="0" w:footer="997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9"/>
        <w:gridCol w:w="7117"/>
      </w:tblGrid>
      <w:tr w:rsidR="005102A5" w:rsidRPr="004D3A6A" w:rsidTr="00A272C6">
        <w:trPr>
          <w:trHeight w:val="1622"/>
        </w:trPr>
        <w:tc>
          <w:tcPr>
            <w:tcW w:w="2459" w:type="dxa"/>
          </w:tcPr>
          <w:p w:rsidR="005102A5" w:rsidRPr="004D3A6A" w:rsidRDefault="00510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17" w:type="dxa"/>
          </w:tcPr>
          <w:p w:rsidR="002453D3" w:rsidRPr="004D3A6A" w:rsidRDefault="00E30F67" w:rsidP="002453D3">
            <w:pPr>
              <w:pStyle w:val="TableParagraph"/>
              <w:ind w:left="0" w:right="89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На базе школы действует детское общественное движение «Совет старшеклассников» – это добровольное детско-юношеское </w:t>
            </w:r>
            <w:r w:rsidRPr="004D3A6A">
              <w:rPr>
                <w:spacing w:val="-2"/>
                <w:sz w:val="24"/>
                <w:szCs w:val="24"/>
              </w:rPr>
              <w:t>объединение</w:t>
            </w:r>
            <w:r w:rsidRPr="004D3A6A">
              <w:rPr>
                <w:sz w:val="24"/>
                <w:szCs w:val="24"/>
              </w:rPr>
              <w:t>обучающихся, созданное по инициативе детей и взрослых, объединившихся на основе общности интересов для реализации общих целей.</w:t>
            </w:r>
          </w:p>
          <w:p w:rsidR="005102A5" w:rsidRPr="004D3A6A" w:rsidRDefault="00E30F67" w:rsidP="00792FBE">
            <w:pPr>
              <w:pStyle w:val="TableParagraph"/>
              <w:ind w:left="0" w:right="89"/>
              <w:jc w:val="both"/>
              <w:rPr>
                <w:sz w:val="24"/>
                <w:szCs w:val="24"/>
              </w:rPr>
            </w:pPr>
            <w:proofErr w:type="spellStart"/>
            <w:r w:rsidRPr="004D3A6A">
              <w:rPr>
                <w:sz w:val="24"/>
                <w:szCs w:val="24"/>
              </w:rPr>
              <w:t>Работаетинициативна</w:t>
            </w:r>
            <w:r w:rsidR="002453D3" w:rsidRPr="004D3A6A">
              <w:rPr>
                <w:sz w:val="24"/>
                <w:szCs w:val="24"/>
              </w:rPr>
              <w:t>я</w:t>
            </w:r>
            <w:proofErr w:type="spellEnd"/>
            <w:r w:rsidR="002453D3" w:rsidRPr="004D3A6A">
              <w:rPr>
                <w:sz w:val="24"/>
                <w:szCs w:val="24"/>
              </w:rPr>
              <w:t xml:space="preserve"> группа </w:t>
            </w:r>
            <w:r w:rsidRPr="004D3A6A">
              <w:rPr>
                <w:sz w:val="24"/>
                <w:szCs w:val="24"/>
              </w:rPr>
              <w:t>РДДМ«</w:t>
            </w:r>
            <w:proofErr w:type="spellStart"/>
            <w:r w:rsidRPr="004D3A6A">
              <w:rPr>
                <w:sz w:val="24"/>
                <w:szCs w:val="24"/>
              </w:rPr>
              <w:t>Движение</w:t>
            </w:r>
            <w:r w:rsidRPr="004D3A6A">
              <w:rPr>
                <w:spacing w:val="-2"/>
                <w:sz w:val="24"/>
                <w:szCs w:val="24"/>
              </w:rPr>
              <w:t>Первых</w:t>
            </w:r>
            <w:proofErr w:type="spellEnd"/>
            <w:r w:rsidRPr="004D3A6A">
              <w:rPr>
                <w:spacing w:val="-2"/>
                <w:sz w:val="24"/>
                <w:szCs w:val="24"/>
              </w:rPr>
              <w:t>»,</w:t>
            </w:r>
            <w:r w:rsidRPr="004D3A6A">
              <w:rPr>
                <w:sz w:val="24"/>
                <w:szCs w:val="24"/>
              </w:rPr>
              <w:t>«</w:t>
            </w:r>
            <w:proofErr w:type="spellStart"/>
            <w:r w:rsidRPr="004D3A6A">
              <w:rPr>
                <w:sz w:val="24"/>
                <w:szCs w:val="24"/>
              </w:rPr>
              <w:t>ОрлятаРоссии</w:t>
            </w:r>
            <w:proofErr w:type="spellEnd"/>
            <w:r w:rsidRPr="004D3A6A">
              <w:rPr>
                <w:sz w:val="24"/>
                <w:szCs w:val="24"/>
              </w:rPr>
              <w:t>»,</w:t>
            </w:r>
            <w:proofErr w:type="spellStart"/>
            <w:r w:rsidRPr="004D3A6A">
              <w:rPr>
                <w:spacing w:val="-2"/>
                <w:sz w:val="24"/>
                <w:szCs w:val="24"/>
              </w:rPr>
              <w:t>Юнармия</w:t>
            </w:r>
            <w:proofErr w:type="spellEnd"/>
            <w:r w:rsidR="00792FBE" w:rsidRPr="004D3A6A">
              <w:rPr>
                <w:spacing w:val="-2"/>
                <w:sz w:val="24"/>
                <w:szCs w:val="24"/>
              </w:rPr>
              <w:t xml:space="preserve">, ЮИД, волонтерский </w:t>
            </w:r>
            <w:proofErr w:type="spellStart"/>
            <w:r w:rsidR="00792FBE" w:rsidRPr="004D3A6A">
              <w:rPr>
                <w:spacing w:val="-2"/>
                <w:sz w:val="24"/>
                <w:szCs w:val="24"/>
              </w:rPr>
              <w:t>отряд.</w:t>
            </w:r>
            <w:r w:rsidRPr="004D3A6A">
              <w:rPr>
                <w:sz w:val="24"/>
                <w:szCs w:val="24"/>
              </w:rPr>
              <w:t>Учащиеся</w:t>
            </w:r>
            <w:proofErr w:type="spellEnd"/>
            <w:r w:rsidRPr="004D3A6A">
              <w:rPr>
                <w:sz w:val="24"/>
                <w:szCs w:val="24"/>
              </w:rPr>
              <w:t xml:space="preserve"> активно принима</w:t>
            </w:r>
            <w:r w:rsidR="002453D3" w:rsidRPr="004D3A6A">
              <w:rPr>
                <w:sz w:val="24"/>
                <w:szCs w:val="24"/>
              </w:rPr>
              <w:t xml:space="preserve">ют участие в </w:t>
            </w:r>
            <w:proofErr w:type="spellStart"/>
            <w:r w:rsidR="002453D3" w:rsidRPr="004D3A6A">
              <w:rPr>
                <w:sz w:val="24"/>
                <w:szCs w:val="24"/>
              </w:rPr>
              <w:t>школьных,муниципальных</w:t>
            </w:r>
            <w:r w:rsidR="0060077F" w:rsidRPr="004D3A6A">
              <w:rPr>
                <w:sz w:val="24"/>
                <w:szCs w:val="24"/>
              </w:rPr>
              <w:t>,</w:t>
            </w:r>
            <w:r w:rsidRPr="004D3A6A">
              <w:rPr>
                <w:sz w:val="24"/>
                <w:szCs w:val="24"/>
              </w:rPr>
              <w:t>республи</w:t>
            </w:r>
            <w:r w:rsidR="0060077F" w:rsidRPr="004D3A6A">
              <w:rPr>
                <w:sz w:val="24"/>
                <w:szCs w:val="24"/>
              </w:rPr>
              <w:t>канских</w:t>
            </w:r>
            <w:proofErr w:type="spellEnd"/>
            <w:r w:rsidRPr="004D3A6A">
              <w:rPr>
                <w:sz w:val="24"/>
                <w:szCs w:val="24"/>
              </w:rPr>
              <w:t xml:space="preserve"> конкурсах, </w:t>
            </w:r>
            <w:proofErr w:type="spellStart"/>
            <w:r w:rsidRPr="004D3A6A">
              <w:rPr>
                <w:spacing w:val="-2"/>
                <w:sz w:val="24"/>
                <w:szCs w:val="24"/>
              </w:rPr>
              <w:t>конференциях,</w:t>
            </w:r>
            <w:r w:rsidRPr="004D3A6A">
              <w:rPr>
                <w:sz w:val="24"/>
                <w:szCs w:val="24"/>
              </w:rPr>
              <w:t>флешмобах,творческих</w:t>
            </w:r>
            <w:proofErr w:type="spellEnd"/>
            <w:r w:rsidR="0060077F" w:rsidRPr="004D3A6A">
              <w:rPr>
                <w:sz w:val="24"/>
                <w:szCs w:val="24"/>
              </w:rPr>
              <w:t xml:space="preserve">, спортивных </w:t>
            </w:r>
            <w:proofErr w:type="spellStart"/>
            <w:r w:rsidRPr="004D3A6A">
              <w:rPr>
                <w:sz w:val="24"/>
                <w:szCs w:val="24"/>
              </w:rPr>
              <w:t>мероприятиях</w:t>
            </w:r>
            <w:r w:rsidR="0060077F" w:rsidRPr="004D3A6A">
              <w:rPr>
                <w:sz w:val="24"/>
                <w:szCs w:val="24"/>
              </w:rPr>
              <w:t>,</w:t>
            </w:r>
            <w:r w:rsidRPr="004D3A6A">
              <w:rPr>
                <w:spacing w:val="-2"/>
                <w:sz w:val="24"/>
                <w:szCs w:val="24"/>
              </w:rPr>
              <w:t>слётах</w:t>
            </w:r>
            <w:proofErr w:type="spellEnd"/>
            <w:r w:rsidRPr="004D3A6A">
              <w:rPr>
                <w:spacing w:val="-2"/>
                <w:sz w:val="24"/>
                <w:szCs w:val="24"/>
              </w:rPr>
              <w:t>.</w:t>
            </w:r>
          </w:p>
          <w:p w:rsidR="005102A5" w:rsidRPr="004D3A6A" w:rsidRDefault="00E30F67">
            <w:pPr>
              <w:pStyle w:val="TableParagraph"/>
              <w:spacing w:line="278" w:lineRule="exact"/>
              <w:ind w:right="95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За 2023 год школа стала победителем в номинации «Лучшаяшкола по профилактике правонарушений».</w:t>
            </w:r>
          </w:p>
          <w:p w:rsidR="00480791" w:rsidRPr="004D3A6A" w:rsidRDefault="00480791" w:rsidP="00480791">
            <w:pPr>
              <w:pStyle w:val="TableParagraph"/>
              <w:ind w:left="105" w:right="101" w:firstLine="62"/>
              <w:contextualSpacing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С 1 сентября 2022 года реализуется Рабочая программа воспитания, которая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Одним из результатов реализации программы школы становится приобщение обучающихся к российским традиционным духовным ценностям, правилам и нормам поведения в российском обществе.</w:t>
            </w:r>
          </w:p>
          <w:p w:rsidR="00480791" w:rsidRPr="004D3A6A" w:rsidRDefault="00480791" w:rsidP="00480791">
            <w:pPr>
              <w:pStyle w:val="TableParagraph"/>
              <w:ind w:left="105" w:right="98"/>
              <w:contextualSpacing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Рабочая программа воспитания состоит из модулей и реализовывается в полном объеме.</w:t>
            </w:r>
          </w:p>
          <w:p w:rsidR="00480791" w:rsidRPr="004D3A6A" w:rsidRDefault="00480791" w:rsidP="00480791">
            <w:pPr>
              <w:pStyle w:val="TableParagraph"/>
              <w:ind w:left="105" w:right="101" w:firstLine="62"/>
              <w:contextualSpacing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В школе организована внеурочная деятельность, которая предоставляет учащимся разнообразные возможности для развития и самореализации. Она включает в себя различные кружки, секции, мероприятия, которые проводятся после уроков. В нашей школе ведется работа по следующим направлениям внеурочной деятельности: «Разговоры о </w:t>
            </w:r>
            <w:r w:rsidRPr="004D3A6A">
              <w:rPr>
                <w:spacing w:val="-2"/>
                <w:sz w:val="24"/>
                <w:szCs w:val="24"/>
              </w:rPr>
              <w:t>важном»,</w:t>
            </w:r>
          </w:p>
          <w:p w:rsidR="00480791" w:rsidRPr="004D3A6A" w:rsidRDefault="00480791" w:rsidP="00480791">
            <w:pPr>
              <w:pStyle w:val="TableParagraph"/>
              <w:ind w:left="105"/>
              <w:contextualSpacing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«Россия–мои горизонты», «Орлята России», </w:t>
            </w:r>
            <w:r w:rsidRPr="004D3A6A">
              <w:rPr>
                <w:spacing w:val="-2"/>
                <w:sz w:val="24"/>
                <w:szCs w:val="24"/>
              </w:rPr>
              <w:t>«Функциональная</w:t>
            </w:r>
          </w:p>
          <w:p w:rsidR="00480791" w:rsidRPr="004D3A6A" w:rsidRDefault="00480791" w:rsidP="0048079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грамотность», «Шахматы», «Финансовая грамотность»,  «Движение первых», «</w:t>
            </w:r>
            <w:proofErr w:type="spellStart"/>
            <w:r w:rsidRPr="004D3A6A">
              <w:rPr>
                <w:sz w:val="24"/>
                <w:szCs w:val="24"/>
              </w:rPr>
              <w:t>Подготовкак</w:t>
            </w:r>
            <w:proofErr w:type="spellEnd"/>
            <w:r w:rsidRPr="004D3A6A">
              <w:rPr>
                <w:sz w:val="24"/>
                <w:szCs w:val="24"/>
              </w:rPr>
              <w:t xml:space="preserve"> ГИА», «Школьный спортивный клуб».</w:t>
            </w:r>
          </w:p>
          <w:p w:rsidR="00480791" w:rsidRPr="004D3A6A" w:rsidRDefault="00480791" w:rsidP="00480791">
            <w:pPr>
              <w:pStyle w:val="TableParagraph"/>
              <w:ind w:left="105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Дополнительное образование </w:t>
            </w:r>
            <w:r w:rsidRPr="004D3A6A">
              <w:rPr>
                <w:spacing w:val="-2"/>
                <w:sz w:val="24"/>
                <w:szCs w:val="24"/>
              </w:rPr>
              <w:t>представлено:</w:t>
            </w:r>
          </w:p>
          <w:p w:rsidR="00480791" w:rsidRPr="004D3A6A" w:rsidRDefault="00480791" w:rsidP="00480791">
            <w:pPr>
              <w:pStyle w:val="TableParagraph"/>
              <w:spacing w:before="36"/>
              <w:ind w:left="105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-Школьный </w:t>
            </w:r>
            <w:proofErr w:type="spellStart"/>
            <w:r w:rsidRPr="004D3A6A">
              <w:rPr>
                <w:spacing w:val="-2"/>
                <w:sz w:val="24"/>
                <w:szCs w:val="24"/>
              </w:rPr>
              <w:t>медиацентр</w:t>
            </w:r>
            <w:proofErr w:type="spellEnd"/>
            <w:r w:rsidR="00A272C6" w:rsidRPr="004D3A6A">
              <w:rPr>
                <w:spacing w:val="-2"/>
                <w:sz w:val="24"/>
                <w:szCs w:val="24"/>
              </w:rPr>
              <w:t>;</w:t>
            </w:r>
          </w:p>
          <w:p w:rsidR="00480791" w:rsidRPr="004D3A6A" w:rsidRDefault="00480791" w:rsidP="00480791">
            <w:pPr>
              <w:pStyle w:val="TableParagraph"/>
              <w:spacing w:before="41"/>
              <w:ind w:left="105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-Школьный</w:t>
            </w:r>
            <w:r w:rsidRPr="004D3A6A">
              <w:rPr>
                <w:spacing w:val="-2"/>
                <w:sz w:val="24"/>
                <w:szCs w:val="24"/>
              </w:rPr>
              <w:t>театр</w:t>
            </w:r>
            <w:r w:rsidR="00A272C6" w:rsidRPr="004D3A6A">
              <w:rPr>
                <w:spacing w:val="-2"/>
                <w:sz w:val="24"/>
                <w:szCs w:val="24"/>
              </w:rPr>
              <w:t>;</w:t>
            </w:r>
          </w:p>
          <w:p w:rsidR="00480791" w:rsidRPr="004D3A6A" w:rsidRDefault="00480791" w:rsidP="00480791">
            <w:pPr>
              <w:pStyle w:val="TableParagraph"/>
              <w:spacing w:before="41"/>
              <w:ind w:left="105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-Школьный</w:t>
            </w:r>
            <w:r w:rsidRPr="004D3A6A">
              <w:rPr>
                <w:spacing w:val="-4"/>
                <w:sz w:val="24"/>
                <w:szCs w:val="24"/>
              </w:rPr>
              <w:t>музей</w:t>
            </w:r>
            <w:r w:rsidR="00A272C6" w:rsidRPr="004D3A6A">
              <w:rPr>
                <w:spacing w:val="-4"/>
                <w:sz w:val="24"/>
                <w:szCs w:val="24"/>
              </w:rPr>
              <w:t>;</w:t>
            </w:r>
          </w:p>
          <w:p w:rsidR="00480791" w:rsidRPr="004D3A6A" w:rsidRDefault="00480791" w:rsidP="00480791">
            <w:pPr>
              <w:pStyle w:val="TableParagraph"/>
              <w:spacing w:before="41"/>
              <w:ind w:left="105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-Инспекторадорожного </w:t>
            </w:r>
            <w:r w:rsidRPr="004D3A6A">
              <w:rPr>
                <w:spacing w:val="-2"/>
                <w:sz w:val="24"/>
                <w:szCs w:val="24"/>
              </w:rPr>
              <w:t>движения.</w:t>
            </w:r>
          </w:p>
          <w:p w:rsidR="00480791" w:rsidRPr="004D3A6A" w:rsidRDefault="00480791" w:rsidP="00A272C6">
            <w:pPr>
              <w:pStyle w:val="TableParagraph"/>
              <w:spacing w:before="41" w:line="278" w:lineRule="auto"/>
              <w:ind w:left="108" w:right="103" w:firstLine="62"/>
              <w:contextualSpacing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Это позволяет каждому ученику выбрать то, что ему интересно, и развиваться в этом направлении, а также помогает ученикам лучше адаптироваться к школьной жизни и успешно социализироваться.</w:t>
            </w:r>
          </w:p>
          <w:p w:rsidR="00480791" w:rsidRPr="004D3A6A" w:rsidRDefault="00480791" w:rsidP="00A272C6">
            <w:pPr>
              <w:pStyle w:val="TableParagraph"/>
              <w:spacing w:before="39" w:line="276" w:lineRule="auto"/>
              <w:ind w:left="108" w:right="97"/>
              <w:contextualSpacing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.Работа с семьей является одним из важнейших компонентов воспитательного процесса школы. Большое внимание уделяется организации планомерной совместной деятельности с родительской общественностью, взаимосвязи со школьными педагогами, социальным педагогом, классными руководителями. Два раза в год проводятся общешкольные очные родительские собрания, классные родительские собрания проводятся 1 раз в </w:t>
            </w:r>
            <w:r w:rsidRPr="004D3A6A">
              <w:rPr>
                <w:sz w:val="24"/>
                <w:szCs w:val="24"/>
              </w:rPr>
              <w:lastRenderedPageBreak/>
              <w:t>четверть. Совет родителей проводит свою работу согласно составленному плану.</w:t>
            </w:r>
          </w:p>
          <w:p w:rsidR="00480791" w:rsidRPr="004D3A6A" w:rsidRDefault="00480791" w:rsidP="00480791">
            <w:pPr>
              <w:pStyle w:val="TableParagraph"/>
              <w:spacing w:line="278" w:lineRule="auto"/>
              <w:ind w:left="105" w:right="102" w:firstLine="62"/>
              <w:jc w:val="both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 xml:space="preserve">Не остается в стороне и патриотическое воспитание школьников. Патриотическим </w:t>
            </w:r>
            <w:r w:rsidR="00A272C6" w:rsidRPr="004D3A6A">
              <w:rPr>
                <w:sz w:val="24"/>
                <w:szCs w:val="24"/>
              </w:rPr>
              <w:t>ритуалом является поднятие флаг</w:t>
            </w:r>
            <w:r w:rsidRPr="004D3A6A">
              <w:rPr>
                <w:sz w:val="24"/>
                <w:szCs w:val="24"/>
              </w:rPr>
              <w:t xml:space="preserve"> России и</w:t>
            </w:r>
            <w:r w:rsidR="00A272C6" w:rsidRPr="004D3A6A">
              <w:rPr>
                <w:sz w:val="24"/>
                <w:szCs w:val="24"/>
              </w:rPr>
              <w:t xml:space="preserve"> Республики Тыва, исполнение Государственных гимн</w:t>
            </w:r>
            <w:r w:rsidRPr="004D3A6A">
              <w:rPr>
                <w:sz w:val="24"/>
                <w:szCs w:val="24"/>
              </w:rPr>
              <w:t>.</w:t>
            </w:r>
          </w:p>
          <w:p w:rsidR="00480791" w:rsidRPr="004D3A6A" w:rsidRDefault="00480791" w:rsidP="00480791">
            <w:pPr>
              <w:pStyle w:val="TableParagraph"/>
              <w:ind w:right="95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031A71" w:rsidRPr="004D3A6A" w:rsidRDefault="00031A71" w:rsidP="004B1A4E">
      <w:pPr>
        <w:pStyle w:val="a7"/>
        <w:spacing w:before="0" w:beforeAutospacing="0" w:after="201" w:afterAutospacing="0" w:line="360" w:lineRule="auto"/>
        <w:ind w:firstLine="709"/>
        <w:contextualSpacing/>
        <w:jc w:val="center"/>
        <w:textAlignment w:val="baseline"/>
      </w:pPr>
    </w:p>
    <w:p w:rsidR="00031A71" w:rsidRPr="004D3A6A" w:rsidRDefault="00C703C8" w:rsidP="004B1A4E">
      <w:pPr>
        <w:pStyle w:val="a7"/>
        <w:spacing w:before="0" w:beforeAutospacing="0" w:after="201" w:afterAutospacing="0" w:line="360" w:lineRule="auto"/>
        <w:ind w:firstLine="709"/>
        <w:contextualSpacing/>
        <w:jc w:val="center"/>
        <w:textAlignment w:val="baseline"/>
        <w:rPr>
          <w:b/>
        </w:rPr>
      </w:pPr>
      <w:r w:rsidRPr="004D3A6A">
        <w:rPr>
          <w:b/>
        </w:rPr>
        <w:t xml:space="preserve">Краткая справка о местности, где находится МБОУ </w:t>
      </w:r>
      <w:proofErr w:type="spellStart"/>
      <w:r w:rsidRPr="004D3A6A">
        <w:rPr>
          <w:b/>
        </w:rPr>
        <w:t>Моген-Буренская</w:t>
      </w:r>
      <w:proofErr w:type="spellEnd"/>
      <w:r w:rsidRPr="004D3A6A">
        <w:rPr>
          <w:b/>
        </w:rPr>
        <w:t xml:space="preserve"> СОШ</w:t>
      </w:r>
    </w:p>
    <w:p w:rsidR="00031A71" w:rsidRPr="004D3A6A" w:rsidRDefault="00031A71" w:rsidP="004B1A4E">
      <w:pPr>
        <w:pStyle w:val="a7"/>
        <w:spacing w:before="0" w:beforeAutospacing="0" w:after="201" w:afterAutospacing="0" w:line="360" w:lineRule="auto"/>
        <w:ind w:firstLine="709"/>
        <w:contextualSpacing/>
        <w:jc w:val="both"/>
        <w:textAlignment w:val="baseline"/>
      </w:pPr>
      <w:proofErr w:type="spellStart"/>
      <w:r w:rsidRPr="004D3A6A">
        <w:t>Монгун-Тайгинский</w:t>
      </w:r>
      <w:proofErr w:type="spellEnd"/>
      <w:r w:rsidRPr="004D3A6A">
        <w:t xml:space="preserve"> район находится в юго-западной части республики, отделен высокими хребтами, граничит с Монгольской республикой и республикой Алтай. В районе всего 3 населенных пунктов: </w:t>
      </w:r>
      <w:proofErr w:type="spellStart"/>
      <w:r w:rsidRPr="004D3A6A">
        <w:t>Мугур-Аксы</w:t>
      </w:r>
      <w:proofErr w:type="spellEnd"/>
      <w:r w:rsidRPr="004D3A6A">
        <w:t xml:space="preserve">, </w:t>
      </w:r>
      <w:proofErr w:type="spellStart"/>
      <w:r w:rsidRPr="004D3A6A">
        <w:t>Кызыл-Хая</w:t>
      </w:r>
      <w:proofErr w:type="spellEnd"/>
      <w:r w:rsidRPr="004D3A6A">
        <w:t xml:space="preserve">, </w:t>
      </w:r>
      <w:proofErr w:type="spellStart"/>
      <w:r w:rsidRPr="004D3A6A">
        <w:t>Тоолайлыг</w:t>
      </w:r>
      <w:proofErr w:type="spellEnd"/>
      <w:r w:rsidRPr="004D3A6A">
        <w:t xml:space="preserve">. На территории </w:t>
      </w:r>
      <w:proofErr w:type="spellStart"/>
      <w:r w:rsidRPr="004D3A6A">
        <w:t>кожууна</w:t>
      </w:r>
      <w:proofErr w:type="spellEnd"/>
      <w:r w:rsidRPr="004D3A6A">
        <w:t xml:space="preserve"> находится высочайшая гора Тувы и всей Восточной Сибири — </w:t>
      </w:r>
      <w:proofErr w:type="spellStart"/>
      <w:r w:rsidR="00D74A4D" w:rsidRPr="004D3A6A">
        <w:fldChar w:fldCharType="begin"/>
      </w:r>
      <w:r w:rsidR="00E31373" w:rsidRPr="004D3A6A">
        <w:instrText xml:space="preserve"> HYPERLINK "https://web.archive.org/web/20160702154156/https:/ru.wikipedia.org/wiki/%D0%9C%D0%BE%D0%BD%D0%B3%D1%83%D0%BD-%D0%A2%D0%B0%D0%B9%D0%B3%D0%B0" \o "Монгун-Тайга" </w:instrText>
      </w:r>
      <w:r w:rsidR="00D74A4D" w:rsidRPr="004D3A6A">
        <w:fldChar w:fldCharType="separate"/>
      </w:r>
      <w:r w:rsidRPr="004D3A6A">
        <w:t>Монгун-Тайга</w:t>
      </w:r>
      <w:proofErr w:type="spellEnd"/>
      <w:r w:rsidR="00D74A4D" w:rsidRPr="004D3A6A">
        <w:fldChar w:fldCharType="end"/>
      </w:r>
      <w:r w:rsidRPr="004D3A6A">
        <w:t> (3970 м), покрытая </w:t>
      </w:r>
      <w:hyperlink r:id="rId11" w:tooltip="Ледник" w:history="1">
        <w:r w:rsidRPr="004D3A6A">
          <w:t>ледниками</w:t>
        </w:r>
      </w:hyperlink>
      <w:r w:rsidRPr="004D3A6A">
        <w:t xml:space="preserve">. Основное занятие населения </w:t>
      </w:r>
      <w:proofErr w:type="spellStart"/>
      <w:r w:rsidRPr="004D3A6A">
        <w:t>кожууна</w:t>
      </w:r>
      <w:proofErr w:type="spellEnd"/>
      <w:r w:rsidRPr="004D3A6A">
        <w:t> — </w:t>
      </w:r>
      <w:hyperlink r:id="rId12" w:tooltip="Овцеводство" w:history="1">
        <w:r w:rsidRPr="004D3A6A">
          <w:rPr>
            <w:rStyle w:val="a6"/>
          </w:rPr>
          <w:t>овцеводство</w:t>
        </w:r>
      </w:hyperlink>
      <w:r w:rsidRPr="004D3A6A">
        <w:t>. Также разводят </w:t>
      </w:r>
      <w:hyperlink r:id="rId13" w:tooltip="Як" w:history="1">
        <w:r w:rsidRPr="004D3A6A">
          <w:rPr>
            <w:rStyle w:val="a6"/>
          </w:rPr>
          <w:t>сарлыков</w:t>
        </w:r>
      </w:hyperlink>
      <w:r w:rsidRPr="004D3A6A">
        <w:t> (</w:t>
      </w:r>
      <w:hyperlink r:id="rId14" w:tooltip="Як" w:history="1">
        <w:r w:rsidRPr="004D3A6A">
          <w:rPr>
            <w:rStyle w:val="a6"/>
          </w:rPr>
          <w:t>яков</w:t>
        </w:r>
      </w:hyperlink>
      <w:r w:rsidRPr="004D3A6A">
        <w:t xml:space="preserve">). </w:t>
      </w:r>
      <w:proofErr w:type="spellStart"/>
      <w:r w:rsidRPr="004D3A6A">
        <w:t>Монгун-Тайгинскийкожуун</w:t>
      </w:r>
      <w:proofErr w:type="spellEnd"/>
      <w:r w:rsidRPr="004D3A6A">
        <w:t xml:space="preserve"> занимает 1-е место по поголовью сарлыков (яков) в республике. На территории </w:t>
      </w:r>
      <w:proofErr w:type="spellStart"/>
      <w:r w:rsidRPr="004D3A6A">
        <w:t>кожууна</w:t>
      </w:r>
      <w:proofErr w:type="spellEnd"/>
      <w:r w:rsidRPr="004D3A6A">
        <w:t xml:space="preserve"> расположена часть биосферного заповедника «</w:t>
      </w:r>
      <w:proofErr w:type="spellStart"/>
      <w:r w:rsidR="00D74A4D" w:rsidRPr="00D74A4D">
        <w:fldChar w:fldCharType="begin"/>
      </w:r>
      <w:r w:rsidR="00E31373" w:rsidRPr="004D3A6A">
        <w:instrText xml:space="preserve"> HYPERLINK "https://web.archive.org/web/20160702154156/https:/ru.wikipedia.org/wiki/%D0%A3%D0%B1%D1%81%D1%83%D0%BD%D1%83%D1%80%D1%81%D0%BA%D0%B0%D1%8F_%D0%BA%D0%BE%D1%82%D0%BB%D0%BE%D0%B2%D0%B8%D0%BD%D0%B0_(%D0%B7%D0%B0%D0%BF%D0%BE%D0%B2%D0%B5%D0%B4%D0%BD%D0%B8%D0%BA)" \o "Убсунурская котловина (заповедник)" </w:instrText>
      </w:r>
      <w:r w:rsidR="00D74A4D" w:rsidRPr="00D74A4D">
        <w:fldChar w:fldCharType="separate"/>
      </w:r>
      <w:r w:rsidRPr="004D3A6A">
        <w:rPr>
          <w:rStyle w:val="a6"/>
        </w:rPr>
        <w:t>Убсунурская</w:t>
      </w:r>
      <w:proofErr w:type="spellEnd"/>
      <w:r w:rsidRPr="004D3A6A">
        <w:rPr>
          <w:rStyle w:val="a6"/>
        </w:rPr>
        <w:t xml:space="preserve"> котловина</w:t>
      </w:r>
      <w:r w:rsidR="00D74A4D" w:rsidRPr="004D3A6A">
        <w:rPr>
          <w:rStyle w:val="a6"/>
        </w:rPr>
        <w:fldChar w:fldCharType="end"/>
      </w:r>
      <w:r w:rsidRPr="004D3A6A">
        <w:t>». </w:t>
      </w:r>
      <w:proofErr w:type="spellStart"/>
      <w:r w:rsidR="00D74A4D" w:rsidRPr="00D74A4D">
        <w:fldChar w:fldCharType="begin"/>
      </w:r>
      <w:r w:rsidR="00E31373" w:rsidRPr="004D3A6A">
        <w:instrText xml:space="preserve"> HYPERLINK "https://web.archive.org/web/20160702154156/https:/ru.wikipedia.org/wiki/%D0%A3%D0%B1%D1%81%D1%83%D0%BD%D1%83%D1%80%D1%81%D0%BA%D0%B0%D1%8F_%D0%BA%D0%BE%D1%82%D0%BB%D0%BE%D0%B2%D0%B8%D0%BD%D0%B0" \o "Убсунурская котловина" </w:instrText>
      </w:r>
      <w:r w:rsidR="00D74A4D" w:rsidRPr="00D74A4D">
        <w:fldChar w:fldCharType="separate"/>
      </w:r>
      <w:r w:rsidRPr="004D3A6A">
        <w:rPr>
          <w:rStyle w:val="a6"/>
        </w:rPr>
        <w:t>Убсунурская</w:t>
      </w:r>
      <w:proofErr w:type="spellEnd"/>
      <w:r w:rsidRPr="004D3A6A">
        <w:rPr>
          <w:rStyle w:val="a6"/>
        </w:rPr>
        <w:t xml:space="preserve"> котловина</w:t>
      </w:r>
      <w:r w:rsidR="00D74A4D" w:rsidRPr="004D3A6A">
        <w:rPr>
          <w:rStyle w:val="a6"/>
        </w:rPr>
        <w:fldChar w:fldCharType="end"/>
      </w:r>
      <w:r w:rsidRPr="004D3A6A">
        <w:t> — </w:t>
      </w:r>
      <w:hyperlink r:id="rId15" w:tooltip="Всемирное наследие ЮНЕСКО" w:history="1">
        <w:r w:rsidRPr="004D3A6A">
          <w:rPr>
            <w:rStyle w:val="a6"/>
          </w:rPr>
          <w:t>объект всемирного наследия ЮНЕСКО</w:t>
        </w:r>
      </w:hyperlink>
      <w:r w:rsidRPr="004D3A6A">
        <w:t>.</w:t>
      </w:r>
    </w:p>
    <w:p w:rsidR="00031A71" w:rsidRPr="004D3A6A" w:rsidRDefault="00031A71" w:rsidP="004B1A4E">
      <w:pPr>
        <w:pStyle w:val="a7"/>
        <w:spacing w:before="0" w:beforeAutospacing="0" w:after="201" w:afterAutospacing="0" w:line="360" w:lineRule="auto"/>
        <w:ind w:firstLine="709"/>
        <w:contextualSpacing/>
        <w:jc w:val="both"/>
        <w:textAlignment w:val="baseline"/>
      </w:pPr>
      <w:r w:rsidRPr="004D3A6A">
        <w:t>Территория относится к высокогорному поясу. Климат характеризуется низкими термическими ресурсами, продолжительной холодной зимой и очень коротким холодным летом, почти постоянная и значительная ветровая активность. Зима начинается в октябре и продолжается до марта, средняя температура января -</w:t>
      </w:r>
      <w:r w:rsidR="00CB1019" w:rsidRPr="004D3A6A">
        <w:t>37</w:t>
      </w:r>
      <w:r w:rsidRPr="004D3A6A">
        <w:t xml:space="preserve"> градусов. Средняя температура июля +13,6</w:t>
      </w:r>
      <w:r w:rsidR="00CB1019" w:rsidRPr="004D3A6A">
        <w:t xml:space="preserve"> градусов</w:t>
      </w:r>
      <w:r w:rsidRPr="004D3A6A">
        <w:t xml:space="preserve">, выпадение снега возможно даже в летнее время. </w:t>
      </w:r>
    </w:p>
    <w:p w:rsidR="00031A71" w:rsidRPr="004D3A6A" w:rsidRDefault="00031A71" w:rsidP="004B1A4E">
      <w:pPr>
        <w:pStyle w:val="a7"/>
        <w:spacing w:before="0" w:beforeAutospacing="0" w:after="201" w:afterAutospacing="0" w:line="360" w:lineRule="auto"/>
        <w:ind w:firstLine="709"/>
        <w:contextualSpacing/>
        <w:jc w:val="both"/>
        <w:textAlignment w:val="baseline"/>
      </w:pPr>
      <w:r w:rsidRPr="004D3A6A">
        <w:t>Рельеф района гористый. В связи с суровыми климатическими условиями, отдаленностью и труднодоступностью района, почти полным отсутствием леса и своеобразным сочетанием тундр, лугов, степей высокогорного пояса данные земли используются только на пастбище.</w:t>
      </w:r>
    </w:p>
    <w:p w:rsidR="00031A71" w:rsidRPr="004D3A6A" w:rsidRDefault="000065C1" w:rsidP="004B1A4E">
      <w:pPr>
        <w:pStyle w:val="a7"/>
        <w:spacing w:before="0" w:beforeAutospacing="0" w:after="201" w:afterAutospacing="0" w:line="360" w:lineRule="auto"/>
        <w:ind w:firstLine="709"/>
        <w:contextualSpacing/>
        <w:jc w:val="both"/>
        <w:textAlignment w:val="baseline"/>
      </w:pPr>
      <w:r w:rsidRPr="004D3A6A">
        <w:t xml:space="preserve">Существующая до города </w:t>
      </w:r>
      <w:r w:rsidR="00031A71" w:rsidRPr="004D3A6A">
        <w:t>Кызыл</w:t>
      </w:r>
      <w:r w:rsidR="00DF3E32" w:rsidRPr="004D3A6A">
        <w:t>а</w:t>
      </w:r>
      <w:r w:rsidR="00031A71" w:rsidRPr="004D3A6A">
        <w:t xml:space="preserve"> дорога общей протяженностью 560 км является единственной высокогорной дорогой, действующей круглый год, и связывающей население </w:t>
      </w:r>
      <w:proofErr w:type="spellStart"/>
      <w:r w:rsidR="00031A71" w:rsidRPr="004D3A6A">
        <w:t>кожууна</w:t>
      </w:r>
      <w:proofErr w:type="spellEnd"/>
      <w:r w:rsidR="00031A71" w:rsidRPr="004D3A6A">
        <w:t xml:space="preserve"> с внешним миром. Перевозки пассажиров осуществляются личным</w:t>
      </w:r>
      <w:r w:rsidR="00DF3E32" w:rsidRPr="004D3A6A">
        <w:t>и</w:t>
      </w:r>
      <w:r w:rsidR="00031A71" w:rsidRPr="004D3A6A">
        <w:t xml:space="preserve"> транс</w:t>
      </w:r>
      <w:r w:rsidR="00DF3E32" w:rsidRPr="004D3A6A">
        <w:t>портами. Вся эта</w:t>
      </w:r>
      <w:r w:rsidR="00031A71" w:rsidRPr="004D3A6A">
        <w:t xml:space="preserve"> х</w:t>
      </w:r>
      <w:r w:rsidR="00DF3E32" w:rsidRPr="004D3A6A">
        <w:t>арактеристика влияет на развитие</w:t>
      </w:r>
      <w:r w:rsidR="00031A71" w:rsidRPr="004D3A6A">
        <w:t xml:space="preserve"> здравоохранения, образования и </w:t>
      </w:r>
      <w:r w:rsidR="00DF3E32" w:rsidRPr="004D3A6A">
        <w:t>социальный быт.</w:t>
      </w:r>
    </w:p>
    <w:p w:rsidR="00031A71" w:rsidRPr="004D3A6A" w:rsidRDefault="004D3A6A" w:rsidP="004B1A4E">
      <w:pPr>
        <w:pStyle w:val="a7"/>
        <w:spacing w:before="0" w:beforeAutospacing="0" w:after="201" w:afterAutospacing="0" w:line="360" w:lineRule="auto"/>
        <w:ind w:firstLine="709"/>
        <w:contextualSpacing/>
        <w:jc w:val="both"/>
        <w:textAlignment w:val="baseline"/>
        <w:rPr>
          <w:rStyle w:val="c5"/>
          <w:bdr w:val="none" w:sz="0" w:space="0" w:color="auto" w:frame="1"/>
        </w:rPr>
      </w:pPr>
      <w:r w:rsidRPr="004D3A6A">
        <w:rPr>
          <w:rStyle w:val="c5"/>
          <w:bdr w:val="none" w:sz="0" w:space="0" w:color="auto" w:frame="1"/>
        </w:rPr>
        <w:t>Народ трудолюбив</w:t>
      </w:r>
      <w:r w:rsidR="00031A71" w:rsidRPr="004D3A6A">
        <w:rPr>
          <w:rStyle w:val="c5"/>
          <w:bdr w:val="none" w:sz="0" w:space="0" w:color="auto" w:frame="1"/>
        </w:rPr>
        <w:t>, талантлив и гостеприимен. Много веков бок о бок живут на малой родине, бережно хранят они свои национальные традиции и обычаи.</w:t>
      </w:r>
    </w:p>
    <w:p w:rsidR="00931D8F" w:rsidRPr="004D3A6A" w:rsidRDefault="00031A71" w:rsidP="004B1A4E">
      <w:pPr>
        <w:pStyle w:val="a7"/>
        <w:spacing w:before="0" w:beforeAutospacing="0" w:after="201" w:afterAutospacing="0" w:line="360" w:lineRule="auto"/>
        <w:ind w:firstLine="709"/>
        <w:contextualSpacing/>
        <w:jc w:val="both"/>
        <w:textAlignment w:val="baseline"/>
      </w:pPr>
      <w:r w:rsidRPr="004D3A6A">
        <w:t xml:space="preserve">Особенность в том, что село </w:t>
      </w:r>
      <w:r w:rsidR="000065C1" w:rsidRPr="004D3A6A">
        <w:t xml:space="preserve">Кызыл-Хая </w:t>
      </w:r>
      <w:r w:rsidRPr="004D3A6A">
        <w:t>значится в списке ФЦП по поддержке коренных малочисленных народов Крайнего Севера и Дальнего Востока</w:t>
      </w:r>
      <w:r w:rsidR="00931D8F" w:rsidRPr="004D3A6A">
        <w:t xml:space="preserve"> (КМНС).</w:t>
      </w:r>
    </w:p>
    <w:p w:rsidR="00CB1019" w:rsidRPr="004D3A6A" w:rsidRDefault="00031A71" w:rsidP="004B1A4E">
      <w:pPr>
        <w:pStyle w:val="a7"/>
        <w:spacing w:before="0" w:beforeAutospacing="0" w:after="201" w:afterAutospacing="0" w:line="360" w:lineRule="auto"/>
        <w:ind w:firstLine="709"/>
        <w:contextualSpacing/>
        <w:jc w:val="both"/>
        <w:textAlignment w:val="baseline"/>
      </w:pPr>
      <w:r w:rsidRPr="004D3A6A">
        <w:t xml:space="preserve">В селе Кызыл-Хая школа является главным фактором сохранения и развития села, духовным и социокультурным центром, где проводятся культурно-массовые мероприятия не только с учащимися, но и с сельской молодежью и родителями. Наблюдается рост </w:t>
      </w:r>
      <w:r w:rsidRPr="004D3A6A">
        <w:lastRenderedPageBreak/>
        <w:t>удовлетворенности учащихся и родителей морально-психологическим климатом в школе, деятельностью учебного заведения.</w:t>
      </w:r>
    </w:p>
    <w:p w:rsidR="00031A71" w:rsidRPr="004D3A6A" w:rsidRDefault="00031A71" w:rsidP="004B1A4E">
      <w:pPr>
        <w:pStyle w:val="a7"/>
        <w:spacing w:before="0" w:beforeAutospacing="0" w:after="0" w:afterAutospacing="0" w:line="360" w:lineRule="auto"/>
        <w:ind w:firstLine="709"/>
        <w:contextualSpacing/>
        <w:jc w:val="both"/>
        <w:textAlignment w:val="baseline"/>
      </w:pPr>
      <w:r w:rsidRPr="004D3A6A">
        <w:t xml:space="preserve">Существующая МБОУ </w:t>
      </w:r>
      <w:proofErr w:type="spellStart"/>
      <w:r w:rsidRPr="004D3A6A">
        <w:t>Моген-Буренская</w:t>
      </w:r>
      <w:proofErr w:type="spellEnd"/>
      <w:r w:rsidRPr="004D3A6A">
        <w:t xml:space="preserve"> средняя общеобразовательная школа построена </w:t>
      </w:r>
      <w:r w:rsidRPr="004D3A6A">
        <w:rPr>
          <w:b/>
          <w:bCs/>
        </w:rPr>
        <w:t>в 1938 году.</w:t>
      </w:r>
      <w:r w:rsidRPr="004D3A6A">
        <w:t xml:space="preserve"> В настоящий момент фактически учатся 246 человек,  что больше допустимой нормы (проект рассчитан на 154,1 человек). Учащиеся занимаются в 4 разных помещениях, не соединенных между собой. С момента создания (с 1938 года) объекты построены методом народной стройки в деревянном исполнении и сданы в эксплуатацию в 60-е годы прошлого века. Здания построены как пришкольные интернаты. У объектов полы и потолки деревянные, перекрытие – шифер старого образца, кровля в аварийном состоянии.</w:t>
      </w:r>
    </w:p>
    <w:p w:rsidR="00031A71" w:rsidRPr="004D3A6A" w:rsidRDefault="00031A71" w:rsidP="004B1A4E">
      <w:pPr>
        <w:pStyle w:val="a3"/>
        <w:spacing w:before="1" w:line="360" w:lineRule="auto"/>
        <w:ind w:right="183" w:firstLine="426"/>
        <w:contextualSpacing/>
        <w:rPr>
          <w:sz w:val="24"/>
          <w:szCs w:val="24"/>
        </w:rPr>
      </w:pPr>
      <w:r w:rsidRPr="004D3A6A">
        <w:rPr>
          <w:sz w:val="24"/>
          <w:szCs w:val="24"/>
        </w:rPr>
        <w:t>В школе классные аудитории по площади составляют 27,3м</w:t>
      </w:r>
      <w:r w:rsidRPr="004D3A6A">
        <w:rPr>
          <w:sz w:val="24"/>
          <w:szCs w:val="24"/>
          <w:vertAlign w:val="superscript"/>
        </w:rPr>
        <w:t>2</w:t>
      </w:r>
      <w:r w:rsidRPr="004D3A6A">
        <w:rPr>
          <w:sz w:val="24"/>
          <w:szCs w:val="24"/>
        </w:rPr>
        <w:t>, что не соответствуют нормативам т.е. могут размещаться только 10 учащихся. Фактически обучаются в среднем 14-15 учащихся на аудиторию. И на каждого учащегося отводится 1,5 м</w:t>
      </w:r>
      <w:r w:rsidRPr="004D3A6A">
        <w:rPr>
          <w:sz w:val="24"/>
          <w:szCs w:val="24"/>
          <w:vertAlign w:val="superscript"/>
        </w:rPr>
        <w:t>2</w:t>
      </w:r>
      <w:r w:rsidRPr="004D3A6A">
        <w:rPr>
          <w:sz w:val="24"/>
          <w:szCs w:val="24"/>
        </w:rPr>
        <w:t>, в место положенного по СанПиНу 2,5 м</w:t>
      </w:r>
      <w:r w:rsidRPr="004D3A6A">
        <w:rPr>
          <w:sz w:val="24"/>
          <w:szCs w:val="24"/>
          <w:vertAlign w:val="superscript"/>
        </w:rPr>
        <w:t xml:space="preserve">2. </w:t>
      </w:r>
      <w:r w:rsidRPr="004D3A6A">
        <w:rPr>
          <w:sz w:val="24"/>
          <w:szCs w:val="24"/>
        </w:rPr>
        <w:t xml:space="preserve">В учебных кабинетах тесно, невозможно соблюдать требования по размерам проходов и расстояний между рядами, ученическими столами. С трудом помещаются 18-20 человек, и не хватает освещенности. Естественное освещение и относительная влажность воздуха не соответствуют гигиеническим требованиям. </w:t>
      </w:r>
    </w:p>
    <w:p w:rsidR="00031A71" w:rsidRPr="004D3A6A" w:rsidRDefault="00031A71" w:rsidP="004B1A4E">
      <w:pPr>
        <w:pStyle w:val="a3"/>
        <w:spacing w:before="1" w:line="360" w:lineRule="auto"/>
        <w:ind w:right="183" w:firstLine="426"/>
        <w:contextualSpacing/>
        <w:rPr>
          <w:b/>
          <w:bCs/>
          <w:sz w:val="24"/>
          <w:szCs w:val="24"/>
        </w:rPr>
      </w:pPr>
      <w:r w:rsidRPr="004D3A6A">
        <w:rPr>
          <w:sz w:val="24"/>
          <w:szCs w:val="24"/>
        </w:rPr>
        <w:t xml:space="preserve">Один из острых вопросов – </w:t>
      </w:r>
      <w:r w:rsidRPr="004D3A6A">
        <w:rPr>
          <w:b/>
          <w:bCs/>
          <w:sz w:val="24"/>
          <w:szCs w:val="24"/>
        </w:rPr>
        <w:t xml:space="preserve">отсутствие спортивного и актового залов, что создает проблемы в организации и проведении мероприятий, спортивных секций, кружков и факультативов. Из-за суровых климатических условий невозможно проведение уроков физической культуры на улице, особенно при низкой температуре воздуха. </w:t>
      </w:r>
    </w:p>
    <w:p w:rsidR="00CB1019" w:rsidRPr="004D3A6A" w:rsidRDefault="00031A71" w:rsidP="004B1A4E">
      <w:pPr>
        <w:pStyle w:val="a3"/>
        <w:spacing w:before="1" w:line="360" w:lineRule="auto"/>
        <w:ind w:right="183" w:firstLine="426"/>
        <w:contextualSpacing/>
        <w:rPr>
          <w:b/>
          <w:bCs/>
          <w:i/>
          <w:iCs/>
          <w:sz w:val="24"/>
          <w:szCs w:val="24"/>
        </w:rPr>
      </w:pPr>
      <w:r w:rsidRPr="004D3A6A">
        <w:rPr>
          <w:b/>
          <w:bCs/>
          <w:sz w:val="24"/>
          <w:szCs w:val="24"/>
        </w:rPr>
        <w:t xml:space="preserve">Нет свободных кабинетов для подгрупп и дополнительных занятий, отсутствуют условия для успешного внедрения новых ФГОС. Также отсутствуют препараторские химии, биологии и физики для хранения химических препаратов и ТСО. </w:t>
      </w:r>
      <w:r w:rsidRPr="004D3A6A">
        <w:rPr>
          <w:b/>
          <w:bCs/>
          <w:i/>
          <w:iCs/>
          <w:sz w:val="24"/>
          <w:szCs w:val="24"/>
        </w:rPr>
        <w:t xml:space="preserve">Учебный процесс осложняется тем, что в селе Кызыл-Хая нет единого здания школы. </w:t>
      </w:r>
    </w:p>
    <w:p w:rsidR="00031A71" w:rsidRPr="004D3A6A" w:rsidRDefault="00031A71" w:rsidP="004B1A4E">
      <w:pPr>
        <w:pStyle w:val="a3"/>
        <w:spacing w:before="1" w:line="360" w:lineRule="auto"/>
        <w:ind w:right="183" w:firstLine="426"/>
        <w:contextualSpacing/>
        <w:rPr>
          <w:sz w:val="24"/>
          <w:szCs w:val="24"/>
        </w:rPr>
      </w:pPr>
      <w:r w:rsidRPr="004D3A6A">
        <w:rPr>
          <w:sz w:val="24"/>
          <w:szCs w:val="24"/>
        </w:rPr>
        <w:t xml:space="preserve">Сельская школа - это базовое звено для подготовки новых </w:t>
      </w:r>
      <w:r w:rsidRPr="004D3A6A">
        <w:rPr>
          <w:b/>
          <w:sz w:val="24"/>
          <w:szCs w:val="24"/>
          <w:u w:val="single"/>
        </w:rPr>
        <w:t>хозяев земли, которая готовит учащихся к жизни на селе.</w:t>
      </w:r>
      <w:r w:rsidRPr="004D3A6A">
        <w:rPr>
          <w:sz w:val="24"/>
          <w:szCs w:val="24"/>
        </w:rPr>
        <w:t xml:space="preserve"> В настоящее время на территории сельского поселения наблюдается тенденция увеличения числа молодых людей, которые остаются, либо хотят остаться в родном селе. Поэтому для того, чтобы эта тенденция не только сохранялась, но и имела положительные результаты, жизненно необходима современная сельская школа. Развитие села, развитие сельского хозяйства и развитие школы находятся в прямой зависимости друг от друга.</w:t>
      </w:r>
    </w:p>
    <w:p w:rsidR="00CB1019" w:rsidRDefault="00CB1019" w:rsidP="00CB1019">
      <w:pPr>
        <w:pStyle w:val="a3"/>
        <w:spacing w:before="1"/>
        <w:ind w:right="183" w:firstLine="426"/>
        <w:contextualSpacing/>
        <w:rPr>
          <w:b/>
          <w:bCs/>
          <w:sz w:val="24"/>
          <w:szCs w:val="24"/>
        </w:rPr>
      </w:pPr>
    </w:p>
    <w:p w:rsidR="004B1A4E" w:rsidRDefault="004B1A4E" w:rsidP="00CB1019">
      <w:pPr>
        <w:pStyle w:val="a3"/>
        <w:spacing w:before="1"/>
        <w:ind w:right="183" w:firstLine="426"/>
        <w:contextualSpacing/>
        <w:rPr>
          <w:b/>
          <w:bCs/>
          <w:sz w:val="24"/>
          <w:szCs w:val="24"/>
        </w:rPr>
      </w:pPr>
    </w:p>
    <w:p w:rsidR="004B1A4E" w:rsidRDefault="004B1A4E" w:rsidP="00CB1019">
      <w:pPr>
        <w:pStyle w:val="a3"/>
        <w:spacing w:before="1"/>
        <w:ind w:right="183" w:firstLine="426"/>
        <w:contextualSpacing/>
        <w:rPr>
          <w:b/>
          <w:bCs/>
          <w:sz w:val="24"/>
          <w:szCs w:val="24"/>
        </w:rPr>
      </w:pPr>
    </w:p>
    <w:p w:rsidR="004B1A4E" w:rsidRPr="004D3A6A" w:rsidRDefault="004B1A4E" w:rsidP="00CB1019">
      <w:pPr>
        <w:pStyle w:val="a3"/>
        <w:spacing w:before="1"/>
        <w:ind w:right="183" w:firstLine="426"/>
        <w:contextualSpacing/>
        <w:rPr>
          <w:b/>
          <w:bCs/>
          <w:sz w:val="24"/>
          <w:szCs w:val="24"/>
        </w:rPr>
      </w:pPr>
    </w:p>
    <w:p w:rsidR="005102A5" w:rsidRPr="004D3A6A" w:rsidRDefault="00E30F67" w:rsidP="004B1A4E">
      <w:pPr>
        <w:spacing w:before="1" w:after="6" w:line="360" w:lineRule="auto"/>
        <w:ind w:left="2993" w:right="762" w:hanging="2041"/>
        <w:rPr>
          <w:b/>
          <w:sz w:val="24"/>
          <w:szCs w:val="24"/>
        </w:rPr>
      </w:pPr>
      <w:r w:rsidRPr="004D3A6A">
        <w:rPr>
          <w:b/>
          <w:sz w:val="24"/>
          <w:szCs w:val="24"/>
        </w:rPr>
        <w:lastRenderedPageBreak/>
        <w:t>Качественныйиколичественныйсоставпедагогическогоколлектива: по квалификационной категории</w:t>
      </w: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6"/>
        <w:gridCol w:w="1471"/>
        <w:gridCol w:w="2343"/>
        <w:gridCol w:w="2139"/>
        <w:gridCol w:w="766"/>
        <w:gridCol w:w="1325"/>
      </w:tblGrid>
      <w:tr w:rsidR="005102A5" w:rsidRPr="004D3A6A" w:rsidTr="00A97575">
        <w:trPr>
          <w:trHeight w:val="950"/>
        </w:trPr>
        <w:tc>
          <w:tcPr>
            <w:tcW w:w="1986" w:type="dxa"/>
          </w:tcPr>
          <w:p w:rsidR="005102A5" w:rsidRPr="004D3A6A" w:rsidRDefault="005102A5" w:rsidP="004B1A4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5102A5" w:rsidRPr="004D3A6A" w:rsidRDefault="00E30F67" w:rsidP="004B1A4E">
            <w:pPr>
              <w:pStyle w:val="TableParagraph"/>
              <w:spacing w:line="360" w:lineRule="auto"/>
              <w:ind w:left="91"/>
              <w:rPr>
                <w:b/>
                <w:sz w:val="24"/>
                <w:szCs w:val="24"/>
              </w:rPr>
            </w:pPr>
            <w:r w:rsidRPr="004D3A6A">
              <w:rPr>
                <w:b/>
                <w:spacing w:val="-2"/>
                <w:sz w:val="24"/>
                <w:szCs w:val="24"/>
              </w:rPr>
              <w:t xml:space="preserve">Всего </w:t>
            </w:r>
            <w:r w:rsidR="00A2411F" w:rsidRPr="004D3A6A">
              <w:rPr>
                <w:b/>
                <w:spacing w:val="-2"/>
                <w:sz w:val="24"/>
                <w:szCs w:val="24"/>
              </w:rPr>
              <w:t>учителей-предметников</w:t>
            </w:r>
          </w:p>
        </w:tc>
        <w:tc>
          <w:tcPr>
            <w:tcW w:w="2343" w:type="dxa"/>
          </w:tcPr>
          <w:p w:rsidR="005102A5" w:rsidRPr="004D3A6A" w:rsidRDefault="00E30F67" w:rsidP="004B1A4E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4D3A6A">
              <w:rPr>
                <w:b/>
                <w:spacing w:val="-2"/>
                <w:sz w:val="24"/>
                <w:szCs w:val="24"/>
              </w:rPr>
              <w:t>Высшая</w:t>
            </w:r>
          </w:p>
          <w:p w:rsidR="005102A5" w:rsidRPr="004D3A6A" w:rsidRDefault="00E30F67" w:rsidP="004B1A4E">
            <w:pPr>
              <w:pStyle w:val="TableParagraph"/>
              <w:spacing w:before="6" w:line="360" w:lineRule="auto"/>
              <w:ind w:right="126"/>
              <w:rPr>
                <w:b/>
                <w:sz w:val="24"/>
                <w:szCs w:val="24"/>
              </w:rPr>
            </w:pPr>
            <w:r w:rsidRPr="004D3A6A">
              <w:rPr>
                <w:b/>
                <w:spacing w:val="-2"/>
                <w:sz w:val="24"/>
                <w:szCs w:val="24"/>
              </w:rPr>
              <w:t>квалификационна</w:t>
            </w:r>
            <w:r w:rsidRPr="004D3A6A">
              <w:rPr>
                <w:b/>
                <w:sz w:val="24"/>
                <w:szCs w:val="24"/>
              </w:rPr>
              <w:t>я категория</w:t>
            </w:r>
          </w:p>
        </w:tc>
        <w:tc>
          <w:tcPr>
            <w:tcW w:w="2139" w:type="dxa"/>
          </w:tcPr>
          <w:p w:rsidR="005102A5" w:rsidRPr="004D3A6A" w:rsidRDefault="00E30F67" w:rsidP="004B1A4E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4D3A6A">
              <w:rPr>
                <w:b/>
                <w:spacing w:val="-2"/>
                <w:sz w:val="24"/>
                <w:szCs w:val="24"/>
              </w:rPr>
              <w:t>Первая</w:t>
            </w:r>
          </w:p>
          <w:p w:rsidR="005102A5" w:rsidRPr="004D3A6A" w:rsidRDefault="00E30F67" w:rsidP="004B1A4E">
            <w:pPr>
              <w:pStyle w:val="TableParagraph"/>
              <w:spacing w:before="6" w:line="360" w:lineRule="auto"/>
              <w:ind w:right="131"/>
              <w:rPr>
                <w:b/>
                <w:sz w:val="24"/>
                <w:szCs w:val="24"/>
              </w:rPr>
            </w:pPr>
            <w:r w:rsidRPr="004D3A6A">
              <w:rPr>
                <w:b/>
                <w:spacing w:val="-2"/>
                <w:sz w:val="24"/>
                <w:szCs w:val="24"/>
              </w:rPr>
              <w:t>квалификационна</w:t>
            </w:r>
            <w:r w:rsidRPr="004D3A6A">
              <w:rPr>
                <w:b/>
                <w:sz w:val="24"/>
                <w:szCs w:val="24"/>
              </w:rPr>
              <w:t>я категория</w:t>
            </w:r>
          </w:p>
        </w:tc>
        <w:tc>
          <w:tcPr>
            <w:tcW w:w="766" w:type="dxa"/>
          </w:tcPr>
          <w:p w:rsidR="005102A5" w:rsidRPr="004D3A6A" w:rsidRDefault="00E30F67" w:rsidP="004B1A4E">
            <w:pPr>
              <w:pStyle w:val="TableParagraph"/>
              <w:spacing w:line="360" w:lineRule="auto"/>
              <w:ind w:left="34" w:right="153" w:firstLine="52"/>
              <w:rPr>
                <w:b/>
                <w:sz w:val="24"/>
                <w:szCs w:val="24"/>
              </w:rPr>
            </w:pPr>
            <w:r w:rsidRPr="004D3A6A">
              <w:rPr>
                <w:b/>
                <w:spacing w:val="-6"/>
                <w:sz w:val="24"/>
                <w:szCs w:val="24"/>
              </w:rPr>
              <w:t>СЗ</w:t>
            </w:r>
            <w:r w:rsidR="00A2411F" w:rsidRPr="004D3A6A">
              <w:rPr>
                <w:b/>
                <w:spacing w:val="-6"/>
                <w:sz w:val="24"/>
                <w:szCs w:val="24"/>
              </w:rPr>
              <w:t>Д</w:t>
            </w:r>
          </w:p>
        </w:tc>
        <w:tc>
          <w:tcPr>
            <w:tcW w:w="1325" w:type="dxa"/>
          </w:tcPr>
          <w:p w:rsidR="005102A5" w:rsidRPr="004D3A6A" w:rsidRDefault="00E30F67" w:rsidP="004B1A4E">
            <w:pPr>
              <w:pStyle w:val="TableParagraph"/>
              <w:spacing w:line="360" w:lineRule="auto"/>
              <w:ind w:left="111"/>
              <w:rPr>
                <w:b/>
                <w:sz w:val="24"/>
                <w:szCs w:val="24"/>
              </w:rPr>
            </w:pPr>
            <w:r w:rsidRPr="004D3A6A">
              <w:rPr>
                <w:b/>
                <w:spacing w:val="-4"/>
                <w:sz w:val="24"/>
                <w:szCs w:val="24"/>
              </w:rPr>
              <w:t xml:space="preserve">Без </w:t>
            </w:r>
            <w:proofErr w:type="spellStart"/>
            <w:r w:rsidRPr="004D3A6A">
              <w:rPr>
                <w:b/>
                <w:spacing w:val="-2"/>
                <w:sz w:val="24"/>
                <w:szCs w:val="24"/>
              </w:rPr>
              <w:t>категори</w:t>
            </w:r>
            <w:proofErr w:type="spellEnd"/>
          </w:p>
          <w:p w:rsidR="005102A5" w:rsidRPr="004D3A6A" w:rsidRDefault="00E30F67" w:rsidP="004B1A4E">
            <w:pPr>
              <w:pStyle w:val="TableParagraph"/>
              <w:spacing w:line="360" w:lineRule="auto"/>
              <w:ind w:left="111"/>
              <w:rPr>
                <w:b/>
                <w:sz w:val="24"/>
                <w:szCs w:val="24"/>
              </w:rPr>
            </w:pPr>
            <w:r w:rsidRPr="004D3A6A">
              <w:rPr>
                <w:b/>
                <w:spacing w:val="-10"/>
                <w:sz w:val="24"/>
                <w:szCs w:val="24"/>
              </w:rPr>
              <w:t>и</w:t>
            </w:r>
          </w:p>
        </w:tc>
      </w:tr>
      <w:tr w:rsidR="005102A5" w:rsidRPr="004D3A6A" w:rsidTr="00A97575">
        <w:trPr>
          <w:trHeight w:val="921"/>
        </w:trPr>
        <w:tc>
          <w:tcPr>
            <w:tcW w:w="1986" w:type="dxa"/>
          </w:tcPr>
          <w:p w:rsidR="005102A5" w:rsidRPr="004D3A6A" w:rsidRDefault="00E30F67" w:rsidP="004B1A4E">
            <w:pPr>
              <w:pStyle w:val="TableParagraph"/>
              <w:spacing w:line="360" w:lineRule="auto"/>
              <w:ind w:right="242"/>
              <w:jc w:val="center"/>
              <w:rPr>
                <w:b/>
                <w:sz w:val="24"/>
                <w:szCs w:val="24"/>
              </w:rPr>
            </w:pPr>
            <w:r w:rsidRPr="004D3A6A">
              <w:rPr>
                <w:b/>
                <w:spacing w:val="-2"/>
                <w:sz w:val="24"/>
                <w:szCs w:val="24"/>
              </w:rPr>
              <w:t>Начало 2024-</w:t>
            </w:r>
          </w:p>
          <w:p w:rsidR="005102A5" w:rsidRPr="004D3A6A" w:rsidRDefault="00E30F67" w:rsidP="004B1A4E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D3A6A">
              <w:rPr>
                <w:b/>
                <w:spacing w:val="-4"/>
                <w:sz w:val="24"/>
                <w:szCs w:val="24"/>
              </w:rPr>
              <w:t>2025</w:t>
            </w:r>
          </w:p>
          <w:p w:rsidR="005102A5" w:rsidRPr="004D3A6A" w:rsidRDefault="00AB44AE" w:rsidP="004B1A4E">
            <w:pPr>
              <w:pStyle w:val="TableParagraph"/>
              <w:spacing w:before="4" w:line="360" w:lineRule="auto"/>
              <w:ind w:right="205"/>
              <w:jc w:val="center"/>
              <w:rPr>
                <w:b/>
                <w:sz w:val="24"/>
                <w:szCs w:val="24"/>
              </w:rPr>
            </w:pPr>
            <w:r w:rsidRPr="004D3A6A">
              <w:rPr>
                <w:b/>
                <w:spacing w:val="-2"/>
                <w:sz w:val="24"/>
                <w:szCs w:val="24"/>
              </w:rPr>
              <w:t>у</w:t>
            </w:r>
            <w:r w:rsidR="00E30F67" w:rsidRPr="004D3A6A">
              <w:rPr>
                <w:b/>
                <w:spacing w:val="-2"/>
                <w:sz w:val="24"/>
                <w:szCs w:val="24"/>
              </w:rPr>
              <w:t>чебног</w:t>
            </w:r>
            <w:r w:rsidRPr="004D3A6A">
              <w:rPr>
                <w:b/>
                <w:spacing w:val="-2"/>
                <w:sz w:val="24"/>
                <w:szCs w:val="24"/>
              </w:rPr>
              <w:t xml:space="preserve">о </w:t>
            </w:r>
            <w:r w:rsidR="00E30F67" w:rsidRPr="004D3A6A">
              <w:rPr>
                <w:b/>
                <w:sz w:val="24"/>
                <w:szCs w:val="24"/>
              </w:rPr>
              <w:t>года</w:t>
            </w:r>
          </w:p>
        </w:tc>
        <w:tc>
          <w:tcPr>
            <w:tcW w:w="1471" w:type="dxa"/>
          </w:tcPr>
          <w:p w:rsidR="005102A5" w:rsidRPr="004D3A6A" w:rsidRDefault="00A2411F" w:rsidP="004B1A4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D3A6A">
              <w:rPr>
                <w:sz w:val="24"/>
                <w:szCs w:val="24"/>
              </w:rPr>
              <w:t>39</w:t>
            </w:r>
          </w:p>
        </w:tc>
        <w:tc>
          <w:tcPr>
            <w:tcW w:w="2343" w:type="dxa"/>
          </w:tcPr>
          <w:p w:rsidR="005102A5" w:rsidRPr="004D3A6A" w:rsidRDefault="00A2411F" w:rsidP="004B1A4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D3A6A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139" w:type="dxa"/>
          </w:tcPr>
          <w:p w:rsidR="005102A5" w:rsidRPr="004D3A6A" w:rsidRDefault="00A2411F" w:rsidP="004B1A4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4D3A6A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66" w:type="dxa"/>
          </w:tcPr>
          <w:p w:rsidR="005102A5" w:rsidRPr="004D3A6A" w:rsidRDefault="00E30F67" w:rsidP="004B1A4E">
            <w:pPr>
              <w:pStyle w:val="TableParagraph"/>
              <w:spacing w:line="360" w:lineRule="auto"/>
              <w:ind w:left="111"/>
              <w:jc w:val="center"/>
              <w:rPr>
                <w:sz w:val="24"/>
                <w:szCs w:val="24"/>
              </w:rPr>
            </w:pPr>
            <w:r w:rsidRPr="004D3A6A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5102A5" w:rsidRPr="004D3A6A" w:rsidRDefault="00A2411F" w:rsidP="004B1A4E">
            <w:pPr>
              <w:pStyle w:val="TableParagraph"/>
              <w:spacing w:line="360" w:lineRule="auto"/>
              <w:ind w:left="111"/>
              <w:jc w:val="center"/>
              <w:rPr>
                <w:sz w:val="24"/>
                <w:szCs w:val="24"/>
              </w:rPr>
            </w:pPr>
            <w:r w:rsidRPr="004D3A6A">
              <w:rPr>
                <w:spacing w:val="-5"/>
                <w:sz w:val="24"/>
                <w:szCs w:val="24"/>
              </w:rPr>
              <w:t>14</w:t>
            </w:r>
          </w:p>
        </w:tc>
      </w:tr>
    </w:tbl>
    <w:p w:rsidR="005102A5" w:rsidRPr="004D3A6A" w:rsidRDefault="005102A5" w:rsidP="004B1A4E">
      <w:pPr>
        <w:pStyle w:val="a3"/>
        <w:spacing w:before="186" w:line="360" w:lineRule="auto"/>
        <w:ind w:left="0"/>
        <w:jc w:val="left"/>
        <w:rPr>
          <w:b/>
          <w:sz w:val="24"/>
          <w:szCs w:val="24"/>
        </w:rPr>
      </w:pPr>
    </w:p>
    <w:p w:rsidR="005102A5" w:rsidRPr="004D3A6A" w:rsidRDefault="00E30F67" w:rsidP="004B1A4E">
      <w:pPr>
        <w:pStyle w:val="1"/>
        <w:spacing w:line="360" w:lineRule="auto"/>
        <w:jc w:val="left"/>
        <w:rPr>
          <w:sz w:val="24"/>
          <w:szCs w:val="24"/>
        </w:rPr>
      </w:pPr>
      <w:r w:rsidRPr="004D3A6A">
        <w:rPr>
          <w:sz w:val="24"/>
          <w:szCs w:val="24"/>
        </w:rPr>
        <w:t>Количествопедагогическихработников,имеющихПочетные</w:t>
      </w:r>
      <w:r w:rsidRPr="004D3A6A">
        <w:rPr>
          <w:spacing w:val="-2"/>
          <w:sz w:val="24"/>
          <w:szCs w:val="24"/>
        </w:rPr>
        <w:t>звания</w:t>
      </w:r>
      <w:r w:rsidR="00A2411F" w:rsidRPr="004D3A6A">
        <w:rPr>
          <w:spacing w:val="-2"/>
          <w:sz w:val="24"/>
          <w:szCs w:val="24"/>
        </w:rPr>
        <w:t>:</w:t>
      </w:r>
    </w:p>
    <w:p w:rsidR="005102A5" w:rsidRPr="004D3A6A" w:rsidRDefault="00E30F67" w:rsidP="0098518C">
      <w:pPr>
        <w:pStyle w:val="a4"/>
        <w:numPr>
          <w:ilvl w:val="1"/>
          <w:numId w:val="2"/>
        </w:numPr>
        <w:tabs>
          <w:tab w:val="left" w:pos="918"/>
        </w:tabs>
        <w:spacing w:before="316" w:line="360" w:lineRule="auto"/>
        <w:ind w:hanging="350"/>
        <w:jc w:val="left"/>
        <w:rPr>
          <w:sz w:val="24"/>
          <w:szCs w:val="24"/>
        </w:rPr>
      </w:pPr>
      <w:r w:rsidRPr="004D3A6A">
        <w:rPr>
          <w:sz w:val="24"/>
          <w:szCs w:val="24"/>
        </w:rPr>
        <w:t>«ЗаслуженныйработникобразованияРТ»-</w:t>
      </w:r>
      <w:r w:rsidR="00A2411F" w:rsidRPr="004D3A6A">
        <w:rPr>
          <w:sz w:val="24"/>
          <w:szCs w:val="24"/>
        </w:rPr>
        <w:t>1</w:t>
      </w:r>
      <w:r w:rsidRPr="004D3A6A">
        <w:rPr>
          <w:spacing w:val="-5"/>
          <w:sz w:val="24"/>
          <w:szCs w:val="24"/>
        </w:rPr>
        <w:t>;</w:t>
      </w:r>
    </w:p>
    <w:p w:rsidR="005102A5" w:rsidRPr="004D3A6A" w:rsidRDefault="00E30F67" w:rsidP="0098518C">
      <w:pPr>
        <w:pStyle w:val="a4"/>
        <w:numPr>
          <w:ilvl w:val="1"/>
          <w:numId w:val="2"/>
        </w:numPr>
        <w:tabs>
          <w:tab w:val="left" w:pos="846"/>
        </w:tabs>
        <w:spacing w:line="360" w:lineRule="auto"/>
        <w:ind w:left="846" w:hanging="278"/>
        <w:jc w:val="left"/>
        <w:rPr>
          <w:sz w:val="24"/>
          <w:szCs w:val="24"/>
        </w:rPr>
      </w:pPr>
      <w:r w:rsidRPr="004D3A6A">
        <w:rPr>
          <w:sz w:val="24"/>
          <w:szCs w:val="24"/>
        </w:rPr>
        <w:t>«ПочетныйработникобразованияРФ»-</w:t>
      </w:r>
      <w:r w:rsidR="00A2411F" w:rsidRPr="004D3A6A">
        <w:rPr>
          <w:spacing w:val="-5"/>
          <w:sz w:val="24"/>
          <w:szCs w:val="24"/>
        </w:rPr>
        <w:t>4.</w:t>
      </w:r>
    </w:p>
    <w:p w:rsidR="005102A5" w:rsidRPr="004D3A6A" w:rsidRDefault="005102A5">
      <w:pPr>
        <w:pStyle w:val="a4"/>
        <w:jc w:val="left"/>
        <w:rPr>
          <w:sz w:val="24"/>
          <w:szCs w:val="24"/>
        </w:rPr>
        <w:sectPr w:rsidR="005102A5" w:rsidRPr="004D3A6A">
          <w:pgSz w:w="11910" w:h="16840"/>
          <w:pgMar w:top="1040" w:right="708" w:bottom="1200" w:left="1559" w:header="0" w:footer="997" w:gutter="0"/>
          <w:cols w:space="720"/>
        </w:sectPr>
      </w:pPr>
    </w:p>
    <w:p w:rsidR="005102A5" w:rsidRPr="004D3A6A" w:rsidRDefault="00E30F67" w:rsidP="0098518C">
      <w:pPr>
        <w:pStyle w:val="a4"/>
        <w:numPr>
          <w:ilvl w:val="1"/>
          <w:numId w:val="1"/>
        </w:numPr>
        <w:tabs>
          <w:tab w:val="left" w:pos="2419"/>
          <w:tab w:val="left" w:pos="4198"/>
        </w:tabs>
        <w:spacing w:before="48"/>
        <w:ind w:right="1231" w:hanging="2272"/>
        <w:jc w:val="left"/>
        <w:rPr>
          <w:b/>
          <w:sz w:val="24"/>
          <w:szCs w:val="24"/>
        </w:rPr>
      </w:pPr>
      <w:r w:rsidRPr="004D3A6A">
        <w:rPr>
          <w:b/>
          <w:sz w:val="24"/>
          <w:szCs w:val="24"/>
        </w:rPr>
        <w:lastRenderedPageBreak/>
        <w:t>Результаты</w:t>
      </w:r>
      <w:r w:rsidR="008C7B49" w:rsidRPr="004D3A6A">
        <w:rPr>
          <w:b/>
          <w:sz w:val="24"/>
          <w:szCs w:val="24"/>
        </w:rPr>
        <w:t xml:space="preserve">самодиагностики </w:t>
      </w:r>
      <w:r w:rsidRPr="004D3A6A">
        <w:rPr>
          <w:b/>
          <w:sz w:val="24"/>
          <w:szCs w:val="24"/>
        </w:rPr>
        <w:t>(баллы, уровень по каждому направлению и в целом).</w:t>
      </w:r>
    </w:p>
    <w:tbl>
      <w:tblPr>
        <w:tblW w:w="14800" w:type="dxa"/>
        <w:tblInd w:w="98" w:type="dxa"/>
        <w:tblLook w:val="04A0"/>
      </w:tblPr>
      <w:tblGrid>
        <w:gridCol w:w="658"/>
        <w:gridCol w:w="6508"/>
        <w:gridCol w:w="6354"/>
        <w:gridCol w:w="1280"/>
      </w:tblGrid>
      <w:tr w:rsidR="005C1ED5" w:rsidRPr="004D3A6A" w:rsidTr="005C1ED5">
        <w:trPr>
          <w:trHeight w:val="370"/>
        </w:trPr>
        <w:tc>
          <w:tcPr>
            <w:tcW w:w="1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b/>
                <w:bCs/>
                <w:color w:val="000000"/>
                <w:sz w:val="24"/>
                <w:szCs w:val="24"/>
                <w:lang w:eastAsia="ru-RU"/>
              </w:rPr>
              <w:t>Сумма баллов за весь тест: 142</w:t>
            </w:r>
          </w:p>
        </w:tc>
      </w:tr>
      <w:tr w:rsidR="005C1ED5" w:rsidRPr="004D3A6A" w:rsidTr="005C1ED5">
        <w:trPr>
          <w:trHeight w:val="6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b/>
                <w:bCs/>
                <w:color w:val="000000"/>
                <w:sz w:val="24"/>
                <w:szCs w:val="24"/>
                <w:lang w:eastAsia="ru-RU"/>
              </w:rPr>
              <w:t>Показатель оценивания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b/>
                <w:bCs/>
                <w:color w:val="000000"/>
                <w:sz w:val="24"/>
                <w:szCs w:val="24"/>
                <w:lang w:eastAsia="ru-RU"/>
              </w:rPr>
              <w:t>Значение показания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b/>
                <w:bCs/>
                <w:color w:val="000000"/>
                <w:sz w:val="24"/>
                <w:szCs w:val="24"/>
                <w:lang w:eastAsia="ru-RU"/>
              </w:rPr>
              <w:t>Балльная оценка</w:t>
            </w:r>
          </w:p>
        </w:tc>
      </w:tr>
      <w:tr w:rsidR="005C1ED5" w:rsidRPr="004D3A6A" w:rsidTr="005C1ED5">
        <w:trPr>
          <w:trHeight w:val="330"/>
        </w:trPr>
        <w:tc>
          <w:tcPr>
            <w:tcW w:w="1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</w:tr>
      <w:tr w:rsidR="005C1ED5" w:rsidRPr="004D3A6A" w:rsidTr="005C1ED5">
        <w:trPr>
          <w:trHeight w:val="6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Реализация учебно-исследовательской и проектной деятельности(критический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1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9178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Реализация учебных планов одного или нескольких профилей обучения, предоставление обучающимся возможности формирования индивидуальных учебных планов</w:t>
            </w:r>
            <w:r w:rsidR="0091780F" w:rsidRPr="004D3A6A">
              <w:rPr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4D3A6A">
              <w:rPr>
                <w:color w:val="000000"/>
                <w:sz w:val="24"/>
                <w:szCs w:val="24"/>
                <w:lang w:eastAsia="ru-RU"/>
              </w:rPr>
              <w:t>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Реализация не менее 2 профилей  или нескольких различных индивидуальных учебных планов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C1ED5" w:rsidRPr="004D3A6A" w:rsidTr="005C1ED5">
        <w:trPr>
          <w:trHeight w:val="1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Реализация федеральных рабочих программ по учебным предметам (1‒11 классы) (критический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Обеспеченность учебниками и учебными пособиями, в том числе специальными учебниками и учебными пособиями для обучающихся с ОВЗ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Обеспечено учебниками в полном объеме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Предусмотрено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Углубленное изучение отдельных предметов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Не реализуется углубленное изучение отдельных предметов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1ED5" w:rsidRPr="004D3A6A" w:rsidTr="005C1ED5">
        <w:trPr>
          <w:trHeight w:val="1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1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выпускников 11 класса, получивших медаль За особые успехи в учении (I и (или) II степени)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Обучающимся обеспечено 10 часов еженедельных занятий внеурочной деятельностью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C1ED5" w:rsidRPr="004D3A6A" w:rsidTr="005C1ED5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Участие обучающихся во Всероссийской олимпиаде школьников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Участие в муниципальном этапе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победителей и (или) призеров регионального этапа Всероссийской олимпиады школьников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C1ED5" w:rsidRPr="004D3A6A" w:rsidTr="005C1ED5">
        <w:trPr>
          <w:trHeight w:val="1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Сетевая форма реализации общеобразовательных программ (наличие договора(-</w:t>
            </w:r>
            <w:proofErr w:type="spellStart"/>
            <w:r w:rsidRPr="004D3A6A">
              <w:rPr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) о сетевой форме реализации общеобразовательных </w:t>
            </w:r>
            <w:proofErr w:type="spellStart"/>
            <w:r w:rsidRPr="004D3A6A">
              <w:rPr>
                <w:color w:val="000000"/>
                <w:sz w:val="24"/>
                <w:szCs w:val="24"/>
                <w:lang w:eastAsia="ru-RU"/>
              </w:rPr>
              <w:t>программ;наличие</w:t>
            </w:r>
            <w:proofErr w:type="spellEnd"/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Не осуществляется сетевая форма реализации общеобразовательных программ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Реализация в течение 2 и более лет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Разработаны отдельные ЛА, или есть указание в общих ЛА на особенности организации образования обучающихся с ОВЗ, с инвалидностью по всем вопросам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Обеспечено полностью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3C77AF">
        <w:trPr>
          <w:trHeight w:val="1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ED5" w:rsidRPr="004D3A6A" w:rsidRDefault="005C1ED5" w:rsidP="003C77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Отдельные публикации на официальном сайте общеобразовательной организации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3C77AF">
        <w:trPr>
          <w:trHeight w:val="1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Учебно-дидактическое обеспечение обучения и воспитания по федеральным адаптированным образовательным программам</w:t>
            </w:r>
            <w:r w:rsidRPr="004D3A6A">
              <w:rPr>
                <w:color w:val="000000"/>
                <w:sz w:val="24"/>
                <w:szCs w:val="24"/>
                <w:lang w:eastAsia="ru-RU"/>
              </w:rPr>
              <w:br/>
              <w:t>(в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ED5" w:rsidRPr="004D3A6A" w:rsidRDefault="005C1ED5" w:rsidP="003C77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Обеспечено учебниками в полном объеме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3C77A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специальных технических средств обучения (далее ‒ТСО) индивидуального и коллективного пользования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ED5" w:rsidRPr="004D3A6A" w:rsidRDefault="005C1ED5" w:rsidP="003C77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оснащены ТСО отдельные рабочие места для обучающихся с ОВЗ, с инвалидностью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3C77AF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ED5" w:rsidRPr="004D3A6A" w:rsidRDefault="005C1ED5" w:rsidP="003C77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Предусмотрено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3C77AF">
        <w:trPr>
          <w:trHeight w:val="1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 , в том числе посредствам организации инклюзивного образования (за три последних года)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ED5" w:rsidRPr="004D3A6A" w:rsidRDefault="005C1ED5" w:rsidP="003C77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Не менее 80% педагогических работников прошли обучение  (за три последних года)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C1ED5" w:rsidRPr="004D3A6A" w:rsidTr="003C77AF">
        <w:trPr>
          <w:trHeight w:val="1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ED5" w:rsidRPr="004D3A6A" w:rsidRDefault="005C1ED5" w:rsidP="003C77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Проводится эпизодически (отдельные мероприятия)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3C77AF">
        <w:trPr>
          <w:trHeight w:val="330"/>
        </w:trPr>
        <w:tc>
          <w:tcPr>
            <w:tcW w:w="1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ED5" w:rsidRPr="004D3A6A" w:rsidRDefault="005C1ED5" w:rsidP="003C77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Магистральное направление «Здоровье»</w:t>
            </w:r>
          </w:p>
        </w:tc>
      </w:tr>
      <w:tr w:rsidR="005C1ED5" w:rsidRPr="004D3A6A" w:rsidTr="003C77AF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Обеспечение бесплатным горячим питанием обучающихся начальных классов</w:t>
            </w:r>
            <w:r w:rsidRPr="004D3A6A">
              <w:rPr>
                <w:color w:val="000000"/>
                <w:sz w:val="24"/>
                <w:szCs w:val="24"/>
                <w:lang w:eastAsia="ru-RU"/>
              </w:rPr>
              <w:br/>
              <w:t>(критический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ED5" w:rsidRPr="004D3A6A" w:rsidRDefault="005C1ED5" w:rsidP="003C77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100% обучающихся начальных классов обеспечены горячим питанием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3C77AF">
        <w:trPr>
          <w:trHeight w:val="1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 w:rsidRPr="004D3A6A">
              <w:rPr>
                <w:color w:val="000000"/>
                <w:sz w:val="24"/>
                <w:szCs w:val="24"/>
                <w:lang w:eastAsia="ru-RU"/>
              </w:rPr>
              <w:t>ndash</w:t>
            </w:r>
            <w:proofErr w:type="spellEnd"/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; ЗОЖ), профилактика </w:t>
            </w:r>
            <w:proofErr w:type="spellStart"/>
            <w:r w:rsidRPr="004D3A6A">
              <w:rPr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4D3A6A">
              <w:rPr>
                <w:color w:val="000000"/>
                <w:sz w:val="24"/>
                <w:szCs w:val="24"/>
                <w:lang w:eastAsia="ru-RU"/>
              </w:rPr>
              <w:t>, употребления алкоголя и наркотических средств. (критический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ED5" w:rsidRPr="004D3A6A" w:rsidRDefault="005C1ED5" w:rsidP="003C77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3‒5 мероприятий за учебный год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Реализация программы </w:t>
            </w:r>
            <w:proofErr w:type="spellStart"/>
            <w:r w:rsidRPr="004D3A6A">
              <w:rPr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Наличие отдельных программ </w:t>
            </w:r>
            <w:proofErr w:type="spellStart"/>
            <w:r w:rsidRPr="004D3A6A">
              <w:rPr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 (в рамках предметного блока, у отдельных преподавателей) и их полноценная реализация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1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Диверсификация деятельности школьных спортивных клубов (далее &amp;</w:t>
            </w:r>
            <w:proofErr w:type="spellStart"/>
            <w:r w:rsidRPr="004D3A6A">
              <w:rPr>
                <w:color w:val="000000"/>
                <w:sz w:val="24"/>
                <w:szCs w:val="24"/>
                <w:lang w:eastAsia="ru-RU"/>
              </w:rPr>
              <w:t>ndash</w:t>
            </w:r>
            <w:proofErr w:type="spellEnd"/>
            <w:r w:rsidRPr="004D3A6A">
              <w:rPr>
                <w:color w:val="000000"/>
                <w:sz w:val="24"/>
                <w:szCs w:val="24"/>
                <w:lang w:eastAsia="ru-RU"/>
              </w:rPr>
              <w:t>; ШСК) (по видам спорта)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От 1 до 4 видов спорта в ШСК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30% и более обучающихся постоянно посещают занятия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C1ED5" w:rsidRPr="004D3A6A" w:rsidTr="005C1ED5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Участие обучающихся в спортивных мероприятиях на муниципальном уровне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C1ED5" w:rsidRPr="004D3A6A" w:rsidTr="005C1ED5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Отсутствие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1ED5" w:rsidRPr="004D3A6A" w:rsidTr="005C1ED5">
        <w:trPr>
          <w:trHeight w:val="1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Менее 10% обучающихся, имеющих знак отличия ВФСК «ГТО», подтвержденный удостоверением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в организации отдельного кабинета учителя-логопеда и (или) учителя-дефектолога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1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в кабинете учителя-логопеда и (или) учителя-дефектолога оборудованных зон (помещений) для проведения индивидуальных и групповых занятий, коррекционно-развивающей работы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330"/>
        </w:trPr>
        <w:tc>
          <w:tcPr>
            <w:tcW w:w="1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Доля обучающихся, охваченных дополнительным образованием в общей численности обучающихся(критический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От 50% до 76% обучающихся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C1ED5" w:rsidRPr="004D3A6A" w:rsidTr="005C1ED5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Реализация дополнительных общеобразовательных программ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 и более технологических кружка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 Наличие победителей и (или) призеров конкурсов, фестивалей, олимпиад, конференций на региональном уровне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C1ED5" w:rsidRPr="004D3A6A" w:rsidTr="005C1ED5">
        <w:trPr>
          <w:trHeight w:val="19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Сетевая форма реализации дополнительных общеобразовательных программ (организации культуры и искусств, технопарки </w:t>
            </w:r>
            <w:proofErr w:type="spellStart"/>
            <w:r w:rsidRPr="004D3A6A">
              <w:rPr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, мобильные технопарки </w:t>
            </w:r>
            <w:proofErr w:type="spellStart"/>
            <w:r w:rsidRPr="004D3A6A">
              <w:rPr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, Дома научной </w:t>
            </w:r>
            <w:proofErr w:type="spellStart"/>
            <w:r w:rsidRPr="004D3A6A">
              <w:rPr>
                <w:color w:val="000000"/>
                <w:sz w:val="24"/>
                <w:szCs w:val="24"/>
                <w:lang w:eastAsia="ru-RU"/>
              </w:rPr>
              <w:t>коллаборации</w:t>
            </w:r>
            <w:proofErr w:type="spellEnd"/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, центры IT-куб, Точка роста, </w:t>
            </w:r>
            <w:proofErr w:type="spellStart"/>
            <w:r w:rsidRPr="004D3A6A">
              <w:rPr>
                <w:color w:val="000000"/>
                <w:sz w:val="24"/>
                <w:szCs w:val="24"/>
                <w:lang w:eastAsia="ru-RU"/>
              </w:rPr>
              <w:t>экостанции</w:t>
            </w:r>
            <w:proofErr w:type="spellEnd"/>
            <w:r w:rsidRPr="004D3A6A">
              <w:rPr>
                <w:color w:val="000000"/>
                <w:sz w:val="24"/>
                <w:szCs w:val="24"/>
                <w:lang w:eastAsia="ru-RU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Сетевая форма реализации дополнительных общеобразовательных программ с 1 организацией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1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 w:rsidRPr="004D3A6A">
              <w:rPr>
                <w:color w:val="000000"/>
                <w:sz w:val="24"/>
                <w:szCs w:val="24"/>
                <w:lang w:eastAsia="ru-RU"/>
              </w:rPr>
              <w:t>медиацентр</w:t>
            </w:r>
            <w:proofErr w:type="spellEnd"/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 (телевидение, газета, журнал) и др.)(критический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1‒2 объединения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Функционирование школьного театра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Функционирование школьного театра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Функционирование школьного музея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Функционирование школьного музея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Функционирование школьного хора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Функционирование школьного хора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Функционирование школьного </w:t>
            </w:r>
            <w:proofErr w:type="spellStart"/>
            <w:r w:rsidRPr="004D3A6A">
              <w:rPr>
                <w:color w:val="000000"/>
                <w:sz w:val="24"/>
                <w:szCs w:val="24"/>
                <w:lang w:eastAsia="ru-RU"/>
              </w:rPr>
              <w:t>медиацентра</w:t>
            </w:r>
            <w:proofErr w:type="spellEnd"/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 (телевидение, газета, журнал и др.)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Функционирование школьного </w:t>
            </w:r>
            <w:proofErr w:type="spellStart"/>
            <w:r w:rsidRPr="004D3A6A">
              <w:rPr>
                <w:color w:val="000000"/>
                <w:sz w:val="24"/>
                <w:szCs w:val="24"/>
                <w:lang w:eastAsia="ru-RU"/>
              </w:rPr>
              <w:t>медиацентра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30% и более обучающихся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2 в год (для каждого школьного творческого объединения)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330"/>
        </w:trPr>
        <w:tc>
          <w:tcPr>
            <w:tcW w:w="1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Использование государственных символов при обучении и воспитании(критический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Реализация рабочей программы воспитания, в том числе для обучающихся с ОВЗ(критический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Реализация календарного плана воспитательной работы(критический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Функционирование Совета родителей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Реализация программ краеведения и школьного туризма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Организация летних тематических смен в школьном лагере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Функционирование Совета обучающихся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первичного отделения РДДМ Движение первых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Участие в проекте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представительств детских и молодежных общественных объединений (</w:t>
            </w:r>
            <w:proofErr w:type="spellStart"/>
            <w:r w:rsidRPr="004D3A6A">
              <w:rPr>
                <w:color w:val="000000"/>
                <w:sz w:val="24"/>
                <w:szCs w:val="24"/>
                <w:lang w:eastAsia="ru-RU"/>
              </w:rPr>
              <w:t>Юнармия</w:t>
            </w:r>
            <w:proofErr w:type="spellEnd"/>
            <w:r w:rsidRPr="004D3A6A">
              <w:rPr>
                <w:color w:val="000000"/>
                <w:sz w:val="24"/>
                <w:szCs w:val="24"/>
                <w:lang w:eastAsia="ru-RU"/>
              </w:rPr>
              <w:t>, Большая перемена и др.)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Участие обучающихся в волонтерском движении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Обучающиеся участвуют в волонтерском движении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школьных военно-патриотических клубов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330"/>
        </w:trPr>
        <w:tc>
          <w:tcPr>
            <w:tcW w:w="1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</w:tr>
      <w:tr w:rsidR="005C1ED5" w:rsidRPr="004D3A6A" w:rsidTr="005C1ED5">
        <w:trPr>
          <w:trHeight w:val="1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Реализация утвержденного календарного плана </w:t>
            </w:r>
            <w:proofErr w:type="spellStart"/>
            <w:r w:rsidRPr="004D3A6A">
              <w:rPr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 деятельности в школе (в соответствии с календарным планом </w:t>
            </w:r>
            <w:proofErr w:type="spellStart"/>
            <w:r w:rsidRPr="004D3A6A">
              <w:rPr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 деятельности, разработанным в субъекте РФ)(критический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Определение ответственного за реализацию </w:t>
            </w:r>
            <w:proofErr w:type="spellStart"/>
            <w:r w:rsidRPr="004D3A6A">
              <w:rPr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 деятельности (в должности не ниже заместителя директора)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 w:rsidRPr="004D3A6A">
              <w:rPr>
                <w:color w:val="000000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Посещение обучающимися экскурсий на предприятиях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Посещение обучающимися экскурсий в организациях СПО и ВО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1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Участие обучающихся в чемпионатах по профессиональному мастерству, в том числе для обучающихся с инвалидностью, с ОВЗ, включая фестиваль Знакомство с профессией в рамках чемпионатов </w:t>
            </w:r>
            <w:proofErr w:type="spellStart"/>
            <w:r w:rsidRPr="004D3A6A">
              <w:rPr>
                <w:color w:val="000000"/>
                <w:sz w:val="24"/>
                <w:szCs w:val="24"/>
                <w:lang w:eastAsia="ru-RU"/>
              </w:rPr>
              <w:t>Абилимпикс</w:t>
            </w:r>
            <w:proofErr w:type="spellEnd"/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1ED5" w:rsidRPr="004D3A6A" w:rsidTr="005C1ED5">
        <w:trPr>
          <w:trHeight w:val="330"/>
        </w:trPr>
        <w:tc>
          <w:tcPr>
            <w:tcW w:w="1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 Ключевое условие «Учитель. Школьная команда»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1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Развитие системы наставничества (положение о наставничестве, дорожная карта о его реализации, приказы)(критический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методических объединений / кафедр / методических советов учителей(критический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методических объединений / кафедр / методических советов классных руководителей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Не менее 80% учителей прошли диагностику профессиональных компетенций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Менее 3 % учителей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1ED5" w:rsidRPr="004D3A6A" w:rsidTr="005C1ED5">
        <w:trPr>
          <w:trHeight w:val="1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года)(критический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Не менее 80% педагогических работников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C1ED5" w:rsidRPr="004D3A6A" w:rsidTr="005C1ED5">
        <w:trPr>
          <w:trHeight w:val="1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Доля педагогических работников, прошедших обучение по программам повышения квалификации по инструментам ЦОС, </w:t>
            </w:r>
            <w:proofErr w:type="spellStart"/>
            <w:r w:rsidRPr="004D3A6A">
              <w:rPr>
                <w:color w:val="000000"/>
                <w:sz w:val="24"/>
                <w:szCs w:val="24"/>
                <w:lang w:eastAsia="ru-RU"/>
              </w:rPr>
              <w:t>размещеннымв</w:t>
            </w:r>
            <w:proofErr w:type="spellEnd"/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Не менее 80% педагогических работников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Не менее 50% педагогических работников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1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100% управленческой команды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C1ED5" w:rsidRPr="004D3A6A" w:rsidTr="005C1ED5">
        <w:trPr>
          <w:trHeight w:val="1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обучение прошли двое или более учителей из числа учителей-предметников, преподающих  биологию, информатику, математику, физику, химию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C1ED5" w:rsidRPr="004D3A6A" w:rsidTr="005C1ED5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Участие педагогов в конкурсном движении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Участие на всероссийском уровне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среди педагогов победителей и призеров конкурсов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среди педагогов победителей и призеров конкурсов на всероссийском уровне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C1ED5" w:rsidRPr="004D3A6A" w:rsidTr="005C1ED5">
        <w:trPr>
          <w:trHeight w:val="330"/>
        </w:trPr>
        <w:tc>
          <w:tcPr>
            <w:tcW w:w="1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</w:tr>
      <w:tr w:rsidR="005C1ED5" w:rsidRPr="004D3A6A" w:rsidTr="005C1ED5">
        <w:trPr>
          <w:trHeight w:val="1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взаимодействия)(критический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Наличие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1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тестировании(критический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90% обучающихся и более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1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в 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1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в организации отдельного кабинета педагога-психолога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Наличие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1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детям)(критический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1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специальных тематических зон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1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Профилактика травли в образовательной среде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1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 w:rsidRPr="004D3A6A">
              <w:rPr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 поведения обучающихся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330"/>
        </w:trPr>
        <w:tc>
          <w:tcPr>
            <w:tcW w:w="1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Ключевое условие «Образовательная среда»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обучающимися(критический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Подключение образовательной организации к высокоскоростному интернету(критический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1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программ(критический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Не менее 95%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C1ED5" w:rsidRPr="004D3A6A" w:rsidTr="005C1ED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Информационно-коммуникационная образовательная платформа </w:t>
            </w:r>
            <w:proofErr w:type="spellStart"/>
            <w:r w:rsidRPr="004D3A6A">
              <w:rPr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4D3A6A">
              <w:rPr>
                <w:color w:val="000000"/>
                <w:sz w:val="24"/>
                <w:szCs w:val="24"/>
                <w:lang w:eastAsia="ru-RU"/>
              </w:rPr>
              <w:t>(критический показатель)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 регистрации образовательной организации на платформе и созданной структуры образовательной организации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1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100% IT-оборудования используется в образовательной деятельности в соответствии с Методическими 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Наличие в образовательной организации пространства для учебных и </w:t>
            </w:r>
            <w:proofErr w:type="spellStart"/>
            <w:r w:rsidRPr="004D3A6A">
              <w:rPr>
                <w:color w:val="000000"/>
                <w:sz w:val="24"/>
                <w:szCs w:val="24"/>
                <w:lang w:eastAsia="ru-RU"/>
              </w:rPr>
              <w:t>неучебных</w:t>
            </w:r>
            <w:proofErr w:type="spellEnd"/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 занятий, творческих дел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1ED5" w:rsidRPr="004D3A6A" w:rsidTr="005C1ED5">
        <w:trPr>
          <w:trHeight w:val="1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C1ED5" w:rsidRPr="004D3A6A" w:rsidTr="005C1ED5">
        <w:trPr>
          <w:trHeight w:val="1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Сформированы коллегиальные органы управления в соответствии с Федеральным законом Об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9C8" w:rsidRPr="004D3A6A" w:rsidRDefault="005C1ED5" w:rsidP="005C1E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  <w:p w:rsidR="005C1ED5" w:rsidRPr="004D3A6A" w:rsidRDefault="005C1ED5" w:rsidP="00E01D3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ED5" w:rsidRPr="004D3A6A" w:rsidRDefault="005C1ED5" w:rsidP="005C1E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3A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5C1ED5" w:rsidRPr="004D3A6A" w:rsidRDefault="009A31DF" w:rsidP="009A31DF">
      <w:pPr>
        <w:tabs>
          <w:tab w:val="left" w:pos="2419"/>
          <w:tab w:val="left" w:pos="4198"/>
        </w:tabs>
        <w:spacing w:before="48"/>
        <w:ind w:right="1231"/>
        <w:jc w:val="center"/>
        <w:rPr>
          <w:b/>
          <w:sz w:val="24"/>
          <w:szCs w:val="24"/>
        </w:rPr>
      </w:pPr>
      <w:r w:rsidRPr="004D3A6A"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73880" cy="3046805"/>
            <wp:effectExtent l="0" t="0" r="0" b="0"/>
            <wp:docPr id="1" name="Рисунок 0" descr="my-image-nam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-image-name (2)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87682" cy="305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B49" w:rsidRPr="004D3A6A" w:rsidRDefault="008C7B49" w:rsidP="008C7B49">
      <w:pPr>
        <w:tabs>
          <w:tab w:val="left" w:pos="2419"/>
          <w:tab w:val="left" w:pos="4198"/>
        </w:tabs>
        <w:spacing w:before="48"/>
        <w:ind w:right="1231"/>
        <w:rPr>
          <w:b/>
          <w:sz w:val="24"/>
          <w:szCs w:val="24"/>
        </w:rPr>
      </w:pPr>
    </w:p>
    <w:p w:rsidR="00F44F1F" w:rsidRPr="004D3A6A" w:rsidRDefault="00F44F1F" w:rsidP="008C7B49">
      <w:pPr>
        <w:tabs>
          <w:tab w:val="left" w:pos="2419"/>
          <w:tab w:val="left" w:pos="4198"/>
        </w:tabs>
        <w:spacing w:before="48"/>
        <w:ind w:right="1231"/>
        <w:rPr>
          <w:b/>
          <w:sz w:val="24"/>
          <w:szCs w:val="24"/>
        </w:rPr>
      </w:pPr>
    </w:p>
    <w:p w:rsidR="00F44F1F" w:rsidRPr="004D3A6A" w:rsidRDefault="00F44F1F" w:rsidP="008C7B49">
      <w:pPr>
        <w:tabs>
          <w:tab w:val="left" w:pos="2419"/>
          <w:tab w:val="left" w:pos="4198"/>
        </w:tabs>
        <w:spacing w:before="48"/>
        <w:ind w:right="1231"/>
        <w:rPr>
          <w:b/>
          <w:sz w:val="24"/>
          <w:szCs w:val="24"/>
        </w:rPr>
      </w:pPr>
    </w:p>
    <w:p w:rsidR="00E01D36" w:rsidRPr="004D3A6A" w:rsidRDefault="00E01D36">
      <w:pPr>
        <w:rPr>
          <w:b/>
          <w:sz w:val="24"/>
          <w:szCs w:val="24"/>
        </w:rPr>
      </w:pPr>
    </w:p>
    <w:p w:rsidR="00E01D36" w:rsidRPr="004D3A6A" w:rsidRDefault="00E01D36">
      <w:pPr>
        <w:rPr>
          <w:b/>
          <w:sz w:val="24"/>
          <w:szCs w:val="24"/>
        </w:rPr>
      </w:pPr>
    </w:p>
    <w:p w:rsidR="00E01D36" w:rsidRPr="004D3A6A" w:rsidRDefault="00E01D36">
      <w:pPr>
        <w:rPr>
          <w:b/>
          <w:sz w:val="24"/>
          <w:szCs w:val="24"/>
        </w:rPr>
        <w:sectPr w:rsidR="00E01D36" w:rsidRPr="004D3A6A" w:rsidSect="00A84C9E">
          <w:footerReference w:type="default" r:id="rId17"/>
          <w:pgSz w:w="16840" w:h="11910" w:orient="landscape"/>
          <w:pgMar w:top="1060" w:right="708" w:bottom="1180" w:left="708" w:header="0" w:footer="964" w:gutter="0"/>
          <w:cols w:space="720"/>
        </w:sectPr>
      </w:pPr>
    </w:p>
    <w:p w:rsidR="00E01D36" w:rsidRPr="004D3A6A" w:rsidRDefault="00E01D36">
      <w:pPr>
        <w:rPr>
          <w:b/>
          <w:sz w:val="24"/>
          <w:szCs w:val="24"/>
        </w:rPr>
      </w:pPr>
    </w:p>
    <w:p w:rsidR="00E01D36" w:rsidRPr="004D3A6A" w:rsidRDefault="00E01D36">
      <w:pPr>
        <w:rPr>
          <w:b/>
          <w:sz w:val="24"/>
          <w:szCs w:val="24"/>
        </w:rPr>
      </w:pPr>
    </w:p>
    <w:p w:rsidR="00E01D36" w:rsidRPr="004D3A6A" w:rsidRDefault="00E01D36" w:rsidP="004B1A4E">
      <w:pPr>
        <w:spacing w:line="360" w:lineRule="auto"/>
        <w:jc w:val="center"/>
        <w:rPr>
          <w:sz w:val="24"/>
          <w:szCs w:val="24"/>
        </w:rPr>
      </w:pPr>
      <w:r w:rsidRPr="004D3A6A">
        <w:rPr>
          <w:b/>
          <w:bCs/>
          <w:sz w:val="24"/>
          <w:szCs w:val="24"/>
        </w:rPr>
        <w:t>4. Анализ состояния и текущего развития общеобразовательной организации</w:t>
      </w:r>
    </w:p>
    <w:p w:rsidR="00E01D36" w:rsidRPr="004D3A6A" w:rsidRDefault="00E01D36" w:rsidP="004B1A4E">
      <w:pPr>
        <w:spacing w:line="360" w:lineRule="auto"/>
        <w:jc w:val="center"/>
        <w:rPr>
          <w:sz w:val="24"/>
          <w:szCs w:val="24"/>
        </w:rPr>
      </w:pPr>
      <w:r w:rsidRPr="004D3A6A">
        <w:rPr>
          <w:b/>
          <w:bCs/>
          <w:sz w:val="24"/>
          <w:szCs w:val="24"/>
        </w:rPr>
        <w:t>4.1. Текущее состояние</w:t>
      </w:r>
    </w:p>
    <w:p w:rsidR="00E01D36" w:rsidRPr="004D3A6A" w:rsidRDefault="00E01D36" w:rsidP="004B1A4E">
      <w:pPr>
        <w:spacing w:line="360" w:lineRule="auto"/>
        <w:ind w:firstLine="720"/>
        <w:rPr>
          <w:sz w:val="24"/>
          <w:szCs w:val="24"/>
        </w:rPr>
      </w:pPr>
      <w:r w:rsidRPr="004D3A6A">
        <w:rPr>
          <w:sz w:val="24"/>
          <w:szCs w:val="24"/>
        </w:rPr>
        <w:t xml:space="preserve">МБОУ </w:t>
      </w:r>
      <w:proofErr w:type="spellStart"/>
      <w:r w:rsidRPr="004D3A6A">
        <w:rPr>
          <w:sz w:val="24"/>
          <w:szCs w:val="24"/>
        </w:rPr>
        <w:t>Моген-Буренская</w:t>
      </w:r>
      <w:proofErr w:type="spellEnd"/>
      <w:r w:rsidRPr="004D3A6A">
        <w:rPr>
          <w:sz w:val="24"/>
          <w:szCs w:val="24"/>
        </w:rPr>
        <w:t xml:space="preserve"> СОШ функционирует в сложных географических и климатических условиях (высокогорный район, удаленность от регионального центра). На начало 2024–2025 учебного года в школе обучается </w:t>
      </w:r>
      <w:r w:rsidRPr="004D3A6A">
        <w:rPr>
          <w:b/>
          <w:bCs/>
          <w:sz w:val="24"/>
          <w:szCs w:val="24"/>
        </w:rPr>
        <w:t>248 человек</w:t>
      </w:r>
      <w:r w:rsidRPr="004D3A6A">
        <w:rPr>
          <w:sz w:val="24"/>
          <w:szCs w:val="24"/>
        </w:rPr>
        <w:t>, включая </w:t>
      </w:r>
      <w:r w:rsidRPr="004D3A6A">
        <w:rPr>
          <w:b/>
          <w:bCs/>
          <w:sz w:val="24"/>
          <w:szCs w:val="24"/>
        </w:rPr>
        <w:t>39 детей с ОВЗ и 7 детей-инвалидов</w:t>
      </w:r>
      <w:r w:rsidRPr="004D3A6A">
        <w:rPr>
          <w:sz w:val="24"/>
          <w:szCs w:val="24"/>
        </w:rPr>
        <w:t>.</w:t>
      </w:r>
    </w:p>
    <w:p w:rsidR="00E01D36" w:rsidRPr="004D3A6A" w:rsidRDefault="00E01D36" w:rsidP="004B1A4E">
      <w:pPr>
        <w:spacing w:line="360" w:lineRule="auto"/>
        <w:jc w:val="center"/>
        <w:rPr>
          <w:sz w:val="24"/>
          <w:szCs w:val="24"/>
        </w:rPr>
      </w:pPr>
      <w:r w:rsidRPr="004D3A6A">
        <w:rPr>
          <w:b/>
          <w:bCs/>
          <w:sz w:val="24"/>
          <w:szCs w:val="24"/>
        </w:rPr>
        <w:t>Ключевые характеристики:</w:t>
      </w:r>
    </w:p>
    <w:p w:rsidR="00E01D36" w:rsidRPr="004D3A6A" w:rsidRDefault="00E01D36" w:rsidP="004B1A4E">
      <w:p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t> </w:t>
      </w:r>
      <w:r w:rsidRPr="004D3A6A">
        <w:rPr>
          <w:b/>
          <w:bCs/>
          <w:sz w:val="24"/>
          <w:szCs w:val="24"/>
        </w:rPr>
        <w:t>Кадровый потенциал:</w:t>
      </w:r>
    </w:p>
    <w:p w:rsidR="00E01D36" w:rsidRPr="004D3A6A" w:rsidRDefault="00E01D36" w:rsidP="0098518C">
      <w:pPr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t>43 педагогических работника, из них 59% имеют высшую или первую квалификационную категорию.</w:t>
      </w:r>
    </w:p>
    <w:p w:rsidR="00E01D36" w:rsidRPr="004D3A6A" w:rsidRDefault="00E01D36" w:rsidP="0098518C">
      <w:pPr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t>95% педагогов с высшим образованием.</w:t>
      </w:r>
    </w:p>
    <w:p w:rsidR="00E01D36" w:rsidRPr="004D3A6A" w:rsidRDefault="00E01D36" w:rsidP="0098518C">
      <w:pPr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t>Наличие специалистов (психолог, социальный педагог, логопед).</w:t>
      </w:r>
    </w:p>
    <w:p w:rsidR="00E01D36" w:rsidRPr="004D3A6A" w:rsidRDefault="00E01D36" w:rsidP="004B1A4E">
      <w:p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t> </w:t>
      </w:r>
      <w:r w:rsidRPr="004D3A6A">
        <w:rPr>
          <w:b/>
          <w:bCs/>
          <w:sz w:val="24"/>
          <w:szCs w:val="24"/>
        </w:rPr>
        <w:t>Образовательные результаты:</w:t>
      </w:r>
    </w:p>
    <w:p w:rsidR="00E01D36" w:rsidRPr="004D3A6A" w:rsidRDefault="00E01D36" w:rsidP="0098518C">
      <w:pPr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t>100% успеваемость по итогам ГИА (2023–2024 гг.).</w:t>
      </w:r>
    </w:p>
    <w:p w:rsidR="00E01D36" w:rsidRPr="004D3A6A" w:rsidRDefault="00E01D36" w:rsidP="0098518C">
      <w:pPr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t>Участие в олимпиадах и конкурсах (призовые места на муниципальном и региональном уровнях).</w:t>
      </w:r>
    </w:p>
    <w:p w:rsidR="00E01D36" w:rsidRPr="004D3A6A" w:rsidRDefault="00E01D36" w:rsidP="0098518C">
      <w:pPr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t>Выпускники поступают в вузы (пример: золотой медалист 2023 г. учится в Томском медицинском университете).</w:t>
      </w:r>
    </w:p>
    <w:p w:rsidR="00E01D36" w:rsidRPr="004D3A6A" w:rsidRDefault="00E01D36" w:rsidP="004B1A4E">
      <w:p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t> </w:t>
      </w:r>
      <w:r w:rsidRPr="004D3A6A">
        <w:rPr>
          <w:b/>
          <w:bCs/>
          <w:sz w:val="24"/>
          <w:szCs w:val="24"/>
        </w:rPr>
        <w:t>Проблемные зоны:</w:t>
      </w:r>
    </w:p>
    <w:p w:rsidR="00E01D36" w:rsidRPr="004D3A6A" w:rsidRDefault="00E01D36" w:rsidP="0098518C">
      <w:pPr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004D3A6A">
        <w:rPr>
          <w:b/>
          <w:bCs/>
          <w:sz w:val="24"/>
          <w:szCs w:val="24"/>
        </w:rPr>
        <w:t>Материально-техническая база:</w:t>
      </w:r>
    </w:p>
    <w:p w:rsidR="00E01D36" w:rsidRPr="004D3A6A" w:rsidRDefault="00E01D36" w:rsidP="0098518C">
      <w:pPr>
        <w:numPr>
          <w:ilvl w:val="1"/>
          <w:numId w:val="16"/>
        </w:num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t>Отсутствие спортивного и актового залов.</w:t>
      </w:r>
    </w:p>
    <w:p w:rsidR="00E01D36" w:rsidRPr="004D3A6A" w:rsidRDefault="00E01D36" w:rsidP="0098518C">
      <w:pPr>
        <w:numPr>
          <w:ilvl w:val="1"/>
          <w:numId w:val="16"/>
        </w:num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t>Несоответствие площадей классов санитарным нормам (1,5 м² на ученика при норме 2,5 м²).</w:t>
      </w:r>
    </w:p>
    <w:p w:rsidR="00E01D36" w:rsidRPr="004D3A6A" w:rsidRDefault="00E01D36" w:rsidP="0098518C">
      <w:pPr>
        <w:numPr>
          <w:ilvl w:val="1"/>
          <w:numId w:val="16"/>
        </w:num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t>Отсутствие единого здания школы (занятия проходят в 4 разрозненных помещениях).</w:t>
      </w:r>
    </w:p>
    <w:p w:rsidR="00E01D36" w:rsidRPr="004D3A6A" w:rsidRDefault="00E01D36" w:rsidP="0098518C">
      <w:pPr>
        <w:numPr>
          <w:ilvl w:val="0"/>
          <w:numId w:val="16"/>
        </w:numPr>
        <w:spacing w:line="360" w:lineRule="auto"/>
        <w:rPr>
          <w:sz w:val="24"/>
          <w:szCs w:val="24"/>
        </w:rPr>
      </w:pPr>
      <w:proofErr w:type="spellStart"/>
      <w:r w:rsidRPr="004D3A6A">
        <w:rPr>
          <w:b/>
          <w:bCs/>
          <w:sz w:val="24"/>
          <w:szCs w:val="24"/>
        </w:rPr>
        <w:t>Цифровизация</w:t>
      </w:r>
      <w:proofErr w:type="spellEnd"/>
      <w:r w:rsidRPr="004D3A6A">
        <w:rPr>
          <w:b/>
          <w:bCs/>
          <w:sz w:val="24"/>
          <w:szCs w:val="24"/>
        </w:rPr>
        <w:t>:</w:t>
      </w:r>
    </w:p>
    <w:p w:rsidR="00E01D36" w:rsidRPr="004D3A6A" w:rsidRDefault="00E01D36" w:rsidP="0098518C">
      <w:pPr>
        <w:numPr>
          <w:ilvl w:val="1"/>
          <w:numId w:val="16"/>
        </w:num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t>Нет высокоскоростного интернета.</w:t>
      </w:r>
    </w:p>
    <w:p w:rsidR="00E01D36" w:rsidRPr="004D3A6A" w:rsidRDefault="00E01D36" w:rsidP="0098518C">
      <w:pPr>
        <w:numPr>
          <w:ilvl w:val="1"/>
          <w:numId w:val="16"/>
        </w:num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t>Ограниченное использование ФГИС «Моя школа» и других цифровых платформ.</w:t>
      </w:r>
    </w:p>
    <w:p w:rsidR="00E01D36" w:rsidRPr="004D3A6A" w:rsidRDefault="00E01D36" w:rsidP="0098518C">
      <w:pPr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004D3A6A">
        <w:rPr>
          <w:b/>
          <w:bCs/>
          <w:sz w:val="24"/>
          <w:szCs w:val="24"/>
        </w:rPr>
        <w:t>Доступность образования:</w:t>
      </w:r>
    </w:p>
    <w:p w:rsidR="00E01D36" w:rsidRPr="004D3A6A" w:rsidRDefault="00E01D36" w:rsidP="0098518C">
      <w:pPr>
        <w:numPr>
          <w:ilvl w:val="1"/>
          <w:numId w:val="16"/>
        </w:num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t>Низкая доля участия во всероссийских олимпиадах и конкурсах.</w:t>
      </w:r>
    </w:p>
    <w:p w:rsidR="00E01D36" w:rsidRPr="004D3A6A" w:rsidRDefault="00E01D36" w:rsidP="0098518C">
      <w:pPr>
        <w:numPr>
          <w:ilvl w:val="1"/>
          <w:numId w:val="16"/>
        </w:num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t>Недостаточное развитие сетевого взаимодействия с вузами и предприятиями.</w:t>
      </w:r>
    </w:p>
    <w:p w:rsidR="00E01D36" w:rsidRPr="004D3A6A" w:rsidRDefault="004D3A6A" w:rsidP="004B1A4E">
      <w:pPr>
        <w:spacing w:line="360" w:lineRule="auto"/>
        <w:rPr>
          <w:sz w:val="24"/>
          <w:szCs w:val="24"/>
        </w:rPr>
      </w:pPr>
      <w:r w:rsidRPr="004D3A6A">
        <w:rPr>
          <w:b/>
          <w:bCs/>
          <w:sz w:val="24"/>
          <w:szCs w:val="24"/>
        </w:rPr>
        <w:t>4</w:t>
      </w:r>
      <w:r w:rsidR="00E01D36" w:rsidRPr="004D3A6A">
        <w:rPr>
          <w:b/>
          <w:bCs/>
          <w:sz w:val="24"/>
          <w:szCs w:val="24"/>
        </w:rPr>
        <w:t>.2. Планируемый результат к 2029 году</w:t>
      </w:r>
    </w:p>
    <w:p w:rsidR="00E01D36" w:rsidRPr="004D3A6A" w:rsidRDefault="00E01D36" w:rsidP="004B1A4E">
      <w:p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t> </w:t>
      </w:r>
      <w:r w:rsidRPr="004D3A6A">
        <w:rPr>
          <w:b/>
          <w:bCs/>
          <w:sz w:val="24"/>
          <w:szCs w:val="24"/>
        </w:rPr>
        <w:t>Образовательные достижения:</w:t>
      </w:r>
    </w:p>
    <w:p w:rsidR="00E01D36" w:rsidRPr="004D3A6A" w:rsidRDefault="00E01D36" w:rsidP="0098518C">
      <w:pPr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t>Увеличение доли выпускников, набравших </w:t>
      </w:r>
      <w:r w:rsidRPr="004D3A6A">
        <w:rPr>
          <w:b/>
          <w:bCs/>
          <w:sz w:val="24"/>
          <w:szCs w:val="24"/>
        </w:rPr>
        <w:t>70+ баллов на ЕГЭ</w:t>
      </w:r>
      <w:r w:rsidRPr="004D3A6A">
        <w:rPr>
          <w:sz w:val="24"/>
          <w:szCs w:val="24"/>
        </w:rPr>
        <w:t>, до </w:t>
      </w:r>
      <w:r w:rsidRPr="004D3A6A">
        <w:rPr>
          <w:b/>
          <w:bCs/>
          <w:sz w:val="24"/>
          <w:szCs w:val="24"/>
        </w:rPr>
        <w:t>60%</w:t>
      </w:r>
      <w:r w:rsidRPr="004D3A6A">
        <w:rPr>
          <w:sz w:val="24"/>
          <w:szCs w:val="24"/>
        </w:rPr>
        <w:t>.</w:t>
      </w:r>
    </w:p>
    <w:p w:rsidR="00E01D36" w:rsidRPr="004D3A6A" w:rsidRDefault="00E01D36" w:rsidP="0098518C">
      <w:pPr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lastRenderedPageBreak/>
        <w:t>Увеличение числа победителей и призеров </w:t>
      </w:r>
      <w:r w:rsidRPr="004D3A6A">
        <w:rPr>
          <w:b/>
          <w:bCs/>
          <w:sz w:val="24"/>
          <w:szCs w:val="24"/>
        </w:rPr>
        <w:t>региональных и всероссийских олимпиад</w:t>
      </w:r>
      <w:r w:rsidRPr="004D3A6A">
        <w:rPr>
          <w:sz w:val="24"/>
          <w:szCs w:val="24"/>
        </w:rPr>
        <w:t> до </w:t>
      </w:r>
      <w:r w:rsidRPr="004D3A6A">
        <w:rPr>
          <w:b/>
          <w:bCs/>
          <w:sz w:val="24"/>
          <w:szCs w:val="24"/>
        </w:rPr>
        <w:t>30%</w:t>
      </w:r>
      <w:r w:rsidRPr="004D3A6A">
        <w:rPr>
          <w:sz w:val="24"/>
          <w:szCs w:val="24"/>
        </w:rPr>
        <w:t>.</w:t>
      </w:r>
    </w:p>
    <w:p w:rsidR="00E01D36" w:rsidRPr="004D3A6A" w:rsidRDefault="00E01D36" w:rsidP="0098518C">
      <w:pPr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4D3A6A">
        <w:rPr>
          <w:b/>
          <w:bCs/>
          <w:sz w:val="24"/>
          <w:szCs w:val="24"/>
        </w:rPr>
        <w:t>100% охват</w:t>
      </w:r>
      <w:r w:rsidRPr="004D3A6A">
        <w:rPr>
          <w:sz w:val="24"/>
          <w:szCs w:val="24"/>
        </w:rPr>
        <w:t> проектной и исследовательской деятельностью.</w:t>
      </w:r>
    </w:p>
    <w:p w:rsidR="00E01D36" w:rsidRPr="004D3A6A" w:rsidRDefault="00E01D36" w:rsidP="004B1A4E">
      <w:p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t> </w:t>
      </w:r>
      <w:r w:rsidRPr="004D3A6A">
        <w:rPr>
          <w:b/>
          <w:bCs/>
          <w:sz w:val="24"/>
          <w:szCs w:val="24"/>
        </w:rPr>
        <w:t>Инфраструктура:</w:t>
      </w:r>
    </w:p>
    <w:p w:rsidR="00E01D36" w:rsidRPr="004D3A6A" w:rsidRDefault="00E01D36" w:rsidP="0098518C">
      <w:pPr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t>Переход в </w:t>
      </w:r>
      <w:r w:rsidRPr="004D3A6A">
        <w:rPr>
          <w:b/>
          <w:bCs/>
          <w:sz w:val="24"/>
          <w:szCs w:val="24"/>
        </w:rPr>
        <w:t>новое здание школы (176 мест)</w:t>
      </w:r>
      <w:r w:rsidRPr="004D3A6A">
        <w:rPr>
          <w:sz w:val="24"/>
          <w:szCs w:val="24"/>
        </w:rPr>
        <w:t> с современными лабораториями, спортзалом и актовым залом.</w:t>
      </w:r>
    </w:p>
    <w:p w:rsidR="00E01D36" w:rsidRPr="004D3A6A" w:rsidRDefault="00E01D36" w:rsidP="0098518C">
      <w:pPr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t>Оснащение </w:t>
      </w:r>
      <w:r w:rsidRPr="004D3A6A">
        <w:rPr>
          <w:b/>
          <w:bCs/>
          <w:sz w:val="24"/>
          <w:szCs w:val="24"/>
        </w:rPr>
        <w:t>цифровыми классами</w:t>
      </w:r>
      <w:r w:rsidRPr="004D3A6A">
        <w:rPr>
          <w:sz w:val="24"/>
          <w:szCs w:val="24"/>
        </w:rPr>
        <w:t> и подключение к высокоскоростному интернету.</w:t>
      </w:r>
    </w:p>
    <w:p w:rsidR="00E01D36" w:rsidRPr="004D3A6A" w:rsidRDefault="00E01D36" w:rsidP="004B1A4E">
      <w:pPr>
        <w:spacing w:line="360" w:lineRule="auto"/>
        <w:rPr>
          <w:sz w:val="24"/>
          <w:szCs w:val="24"/>
        </w:rPr>
      </w:pPr>
      <w:r w:rsidRPr="004D3A6A">
        <w:rPr>
          <w:b/>
          <w:bCs/>
          <w:sz w:val="24"/>
          <w:szCs w:val="24"/>
        </w:rPr>
        <w:t>Воспитание и социализация:</w:t>
      </w:r>
    </w:p>
    <w:p w:rsidR="00E01D36" w:rsidRPr="004D3A6A" w:rsidRDefault="00E01D36" w:rsidP="0098518C">
      <w:pPr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4D3A6A">
        <w:rPr>
          <w:b/>
          <w:bCs/>
          <w:sz w:val="24"/>
          <w:szCs w:val="24"/>
        </w:rPr>
        <w:t>100% вовлеченность</w:t>
      </w:r>
      <w:r w:rsidRPr="004D3A6A">
        <w:rPr>
          <w:sz w:val="24"/>
          <w:szCs w:val="24"/>
        </w:rPr>
        <w:t> в программы РДДМ «Движение Первых», «Орлята России».</w:t>
      </w:r>
    </w:p>
    <w:p w:rsidR="00E01D36" w:rsidRPr="004D3A6A" w:rsidRDefault="00E01D36" w:rsidP="0098518C">
      <w:pPr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t>Увеличение доли учащихся, занимающихся в </w:t>
      </w:r>
      <w:r w:rsidRPr="004D3A6A">
        <w:rPr>
          <w:b/>
          <w:bCs/>
          <w:sz w:val="24"/>
          <w:szCs w:val="24"/>
        </w:rPr>
        <w:t>спортивных секциях и творческих объединениях</w:t>
      </w:r>
      <w:r w:rsidRPr="004D3A6A">
        <w:rPr>
          <w:sz w:val="24"/>
          <w:szCs w:val="24"/>
        </w:rPr>
        <w:t>, до </w:t>
      </w:r>
      <w:r w:rsidRPr="004D3A6A">
        <w:rPr>
          <w:b/>
          <w:bCs/>
          <w:sz w:val="24"/>
          <w:szCs w:val="24"/>
        </w:rPr>
        <w:t>90%</w:t>
      </w:r>
      <w:r w:rsidRPr="004D3A6A">
        <w:rPr>
          <w:sz w:val="24"/>
          <w:szCs w:val="24"/>
        </w:rPr>
        <w:t>.</w:t>
      </w:r>
    </w:p>
    <w:p w:rsidR="00E01D36" w:rsidRPr="004D3A6A" w:rsidRDefault="00E01D36" w:rsidP="004B1A4E">
      <w:p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t> </w:t>
      </w:r>
      <w:r w:rsidRPr="004D3A6A">
        <w:rPr>
          <w:b/>
          <w:bCs/>
          <w:sz w:val="24"/>
          <w:szCs w:val="24"/>
        </w:rPr>
        <w:t>Кадры:</w:t>
      </w:r>
    </w:p>
    <w:p w:rsidR="00E01D36" w:rsidRPr="004D3A6A" w:rsidRDefault="00E01D36" w:rsidP="0098518C">
      <w:pPr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4D3A6A">
        <w:rPr>
          <w:b/>
          <w:bCs/>
          <w:sz w:val="24"/>
          <w:szCs w:val="24"/>
        </w:rPr>
        <w:t>100% педагогов</w:t>
      </w:r>
      <w:r w:rsidRPr="004D3A6A">
        <w:rPr>
          <w:sz w:val="24"/>
          <w:szCs w:val="24"/>
        </w:rPr>
        <w:t>, прошедших повышение квалификации по цифровым технологиям.</w:t>
      </w:r>
    </w:p>
    <w:p w:rsidR="00E01D36" w:rsidRPr="004D3A6A" w:rsidRDefault="00E01D36" w:rsidP="0098518C">
      <w:pPr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4D3A6A">
        <w:rPr>
          <w:sz w:val="24"/>
          <w:szCs w:val="24"/>
        </w:rPr>
        <w:t>Внедрение </w:t>
      </w:r>
      <w:r w:rsidRPr="004D3A6A">
        <w:rPr>
          <w:b/>
          <w:bCs/>
          <w:sz w:val="24"/>
          <w:szCs w:val="24"/>
        </w:rPr>
        <w:t>системы наставничества</w:t>
      </w:r>
      <w:r w:rsidRPr="004D3A6A">
        <w:rPr>
          <w:sz w:val="24"/>
          <w:szCs w:val="24"/>
        </w:rPr>
        <w:t> для молодых специалистов.</w:t>
      </w:r>
    </w:p>
    <w:p w:rsidR="004B1A4E" w:rsidRPr="004D3A6A" w:rsidRDefault="004B1A4E">
      <w:pPr>
        <w:rPr>
          <w:b/>
          <w:sz w:val="24"/>
          <w:szCs w:val="24"/>
        </w:rPr>
      </w:pPr>
    </w:p>
    <w:p w:rsidR="00E01D36" w:rsidRPr="004D3A6A" w:rsidRDefault="00E01D36">
      <w:pPr>
        <w:rPr>
          <w:b/>
          <w:sz w:val="24"/>
          <w:szCs w:val="24"/>
        </w:rPr>
      </w:pPr>
    </w:p>
    <w:p w:rsidR="00E01D36" w:rsidRPr="004B1A4E" w:rsidRDefault="004B1A4E" w:rsidP="004B1A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4B1A4E">
        <w:rPr>
          <w:b/>
          <w:sz w:val="24"/>
          <w:szCs w:val="24"/>
        </w:rPr>
        <w:t>Основные направления развития общеобразовательной организации</w:t>
      </w:r>
    </w:p>
    <w:p w:rsidR="004B1A4E" w:rsidRPr="004B1A4E" w:rsidRDefault="004B1A4E" w:rsidP="004B1A4E">
      <w:pPr>
        <w:pStyle w:val="a4"/>
        <w:ind w:left="470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0"/>
        <w:gridCol w:w="6433"/>
      </w:tblGrid>
      <w:tr w:rsidR="004B1A4E" w:rsidRPr="004B1A4E" w:rsidTr="004B1A4E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widowControl/>
              <w:autoSpaceDE/>
              <w:autoSpaceDN/>
              <w:rPr>
                <w:b/>
                <w:bCs/>
                <w:color w:val="404040"/>
                <w:sz w:val="24"/>
                <w:szCs w:val="23"/>
                <w:lang w:eastAsia="ru-RU"/>
              </w:rPr>
            </w:pPr>
            <w:r w:rsidRPr="004B1A4E">
              <w:rPr>
                <w:b/>
                <w:bCs/>
                <w:color w:val="404040"/>
                <w:sz w:val="24"/>
                <w:szCs w:val="23"/>
                <w:lang w:eastAsia="ru-RU"/>
              </w:rPr>
              <w:t>Направление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widowControl/>
              <w:autoSpaceDE/>
              <w:autoSpaceDN/>
              <w:rPr>
                <w:b/>
                <w:bCs/>
                <w:color w:val="404040"/>
                <w:sz w:val="24"/>
                <w:szCs w:val="23"/>
                <w:lang w:eastAsia="ru-RU"/>
              </w:rPr>
            </w:pPr>
            <w:r w:rsidRPr="004B1A4E">
              <w:rPr>
                <w:b/>
                <w:bCs/>
                <w:color w:val="404040"/>
                <w:sz w:val="24"/>
                <w:szCs w:val="23"/>
                <w:lang w:eastAsia="ru-RU"/>
              </w:rPr>
              <w:t>Цели и задачи</w:t>
            </w:r>
          </w:p>
        </w:tc>
      </w:tr>
      <w:tr w:rsidR="004B1A4E" w:rsidRPr="004B1A4E" w:rsidTr="004B1A4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widowControl/>
              <w:autoSpaceDE/>
              <w:autoSpaceDN/>
              <w:rPr>
                <w:color w:val="404040"/>
                <w:sz w:val="24"/>
                <w:szCs w:val="23"/>
                <w:lang w:eastAsia="ru-RU"/>
              </w:rPr>
            </w:pPr>
            <w:r w:rsidRPr="004B1A4E">
              <w:rPr>
                <w:b/>
                <w:bCs/>
                <w:color w:val="404040"/>
                <w:sz w:val="24"/>
                <w:szCs w:val="23"/>
                <w:lang w:eastAsia="ru-RU"/>
              </w:rPr>
              <w:t>1. Качество образования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widowControl/>
              <w:autoSpaceDE/>
              <w:autoSpaceDN/>
              <w:rPr>
                <w:color w:val="404040"/>
                <w:sz w:val="24"/>
                <w:szCs w:val="23"/>
                <w:lang w:eastAsia="ru-RU"/>
              </w:rPr>
            </w:pPr>
            <w:r w:rsidRPr="004B1A4E">
              <w:rPr>
                <w:color w:val="404040"/>
                <w:sz w:val="24"/>
                <w:szCs w:val="23"/>
                <w:lang w:eastAsia="ru-RU"/>
              </w:rPr>
              <w:t>- Внедрение единых рабочих программ.</w:t>
            </w:r>
            <w:r w:rsidRPr="004B1A4E">
              <w:rPr>
                <w:color w:val="404040"/>
                <w:sz w:val="24"/>
                <w:szCs w:val="23"/>
                <w:lang w:eastAsia="ru-RU"/>
              </w:rPr>
              <w:br/>
              <w:t>- Развитие проектной и исследовательской деятельности.</w:t>
            </w:r>
            <w:r w:rsidRPr="004B1A4E">
              <w:rPr>
                <w:color w:val="404040"/>
                <w:sz w:val="24"/>
                <w:szCs w:val="23"/>
                <w:lang w:eastAsia="ru-RU"/>
              </w:rPr>
              <w:br/>
              <w:t>- Подготовка к ГИА и олимпиадам.</w:t>
            </w:r>
          </w:p>
        </w:tc>
      </w:tr>
      <w:tr w:rsidR="004B1A4E" w:rsidRPr="004B1A4E" w:rsidTr="004B1A4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widowControl/>
              <w:autoSpaceDE/>
              <w:autoSpaceDN/>
              <w:rPr>
                <w:color w:val="404040"/>
                <w:sz w:val="24"/>
                <w:szCs w:val="23"/>
                <w:lang w:eastAsia="ru-RU"/>
              </w:rPr>
            </w:pPr>
            <w:r w:rsidRPr="004B1A4E">
              <w:rPr>
                <w:b/>
                <w:bCs/>
                <w:color w:val="404040"/>
                <w:sz w:val="24"/>
                <w:szCs w:val="23"/>
                <w:lang w:eastAsia="ru-RU"/>
              </w:rPr>
              <w:t>2. Воспитание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widowControl/>
              <w:autoSpaceDE/>
              <w:autoSpaceDN/>
              <w:rPr>
                <w:color w:val="404040"/>
                <w:sz w:val="24"/>
                <w:szCs w:val="23"/>
                <w:lang w:eastAsia="ru-RU"/>
              </w:rPr>
            </w:pPr>
            <w:r w:rsidRPr="004B1A4E">
              <w:rPr>
                <w:color w:val="404040"/>
                <w:sz w:val="24"/>
                <w:szCs w:val="23"/>
                <w:lang w:eastAsia="ru-RU"/>
              </w:rPr>
              <w:t>- Реализация программы воспитания.</w:t>
            </w:r>
            <w:r w:rsidRPr="004B1A4E">
              <w:rPr>
                <w:color w:val="404040"/>
                <w:sz w:val="24"/>
                <w:szCs w:val="23"/>
                <w:lang w:eastAsia="ru-RU"/>
              </w:rPr>
              <w:br/>
              <w:t xml:space="preserve">- Развитие школьного театра, </w:t>
            </w:r>
            <w:proofErr w:type="spellStart"/>
            <w:r w:rsidRPr="004B1A4E">
              <w:rPr>
                <w:color w:val="404040"/>
                <w:sz w:val="24"/>
                <w:szCs w:val="23"/>
                <w:lang w:eastAsia="ru-RU"/>
              </w:rPr>
              <w:t>медиацентра</w:t>
            </w:r>
            <w:proofErr w:type="spellEnd"/>
            <w:r w:rsidRPr="004B1A4E">
              <w:rPr>
                <w:color w:val="404040"/>
                <w:sz w:val="24"/>
                <w:szCs w:val="23"/>
                <w:lang w:eastAsia="ru-RU"/>
              </w:rPr>
              <w:t>, музея.</w:t>
            </w:r>
            <w:r w:rsidRPr="004B1A4E">
              <w:rPr>
                <w:color w:val="404040"/>
                <w:sz w:val="24"/>
                <w:szCs w:val="23"/>
                <w:lang w:eastAsia="ru-RU"/>
              </w:rPr>
              <w:br/>
              <w:t>- Патриотическое воспитание (</w:t>
            </w:r>
            <w:proofErr w:type="spellStart"/>
            <w:r w:rsidRPr="004B1A4E">
              <w:rPr>
                <w:color w:val="404040"/>
                <w:sz w:val="24"/>
                <w:szCs w:val="23"/>
                <w:lang w:eastAsia="ru-RU"/>
              </w:rPr>
              <w:t>Юнармия</w:t>
            </w:r>
            <w:proofErr w:type="spellEnd"/>
            <w:r w:rsidRPr="004B1A4E">
              <w:rPr>
                <w:color w:val="404040"/>
                <w:sz w:val="24"/>
                <w:szCs w:val="23"/>
                <w:lang w:eastAsia="ru-RU"/>
              </w:rPr>
              <w:t>, РДДМ).</w:t>
            </w:r>
          </w:p>
        </w:tc>
      </w:tr>
      <w:tr w:rsidR="004B1A4E" w:rsidRPr="004B1A4E" w:rsidTr="004B1A4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widowControl/>
              <w:autoSpaceDE/>
              <w:autoSpaceDN/>
              <w:rPr>
                <w:color w:val="404040"/>
                <w:sz w:val="24"/>
                <w:szCs w:val="23"/>
                <w:lang w:eastAsia="ru-RU"/>
              </w:rPr>
            </w:pPr>
            <w:r w:rsidRPr="004B1A4E">
              <w:rPr>
                <w:b/>
                <w:bCs/>
                <w:color w:val="404040"/>
                <w:sz w:val="24"/>
                <w:szCs w:val="23"/>
                <w:lang w:eastAsia="ru-RU"/>
              </w:rPr>
              <w:t xml:space="preserve">3. </w:t>
            </w:r>
            <w:proofErr w:type="spellStart"/>
            <w:r w:rsidRPr="004B1A4E">
              <w:rPr>
                <w:b/>
                <w:bCs/>
                <w:color w:val="404040"/>
                <w:sz w:val="24"/>
                <w:szCs w:val="23"/>
                <w:lang w:eastAsia="ru-RU"/>
              </w:rPr>
              <w:t>Здоровьесбережение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widowControl/>
              <w:autoSpaceDE/>
              <w:autoSpaceDN/>
              <w:rPr>
                <w:color w:val="404040"/>
                <w:sz w:val="24"/>
                <w:szCs w:val="23"/>
                <w:lang w:eastAsia="ru-RU"/>
              </w:rPr>
            </w:pPr>
            <w:r w:rsidRPr="004B1A4E">
              <w:rPr>
                <w:color w:val="404040"/>
                <w:sz w:val="24"/>
                <w:szCs w:val="23"/>
                <w:lang w:eastAsia="ru-RU"/>
              </w:rPr>
              <w:t>- Строительство спортзала.</w:t>
            </w:r>
            <w:r w:rsidRPr="004B1A4E">
              <w:rPr>
                <w:color w:val="404040"/>
                <w:sz w:val="24"/>
                <w:szCs w:val="23"/>
                <w:lang w:eastAsia="ru-RU"/>
              </w:rPr>
              <w:br/>
              <w:t>- Программы по ЗОЖ и ГТО.</w:t>
            </w:r>
            <w:r w:rsidRPr="004B1A4E">
              <w:rPr>
                <w:color w:val="404040"/>
                <w:sz w:val="24"/>
                <w:szCs w:val="23"/>
                <w:lang w:eastAsia="ru-RU"/>
              </w:rPr>
              <w:br/>
              <w:t>- Психолого-педагогическое сопровождение.</w:t>
            </w:r>
          </w:p>
        </w:tc>
      </w:tr>
      <w:tr w:rsidR="004B1A4E" w:rsidRPr="004B1A4E" w:rsidTr="004B1A4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widowControl/>
              <w:autoSpaceDE/>
              <w:autoSpaceDN/>
              <w:rPr>
                <w:color w:val="404040"/>
                <w:sz w:val="24"/>
                <w:szCs w:val="23"/>
                <w:lang w:eastAsia="ru-RU"/>
              </w:rPr>
            </w:pPr>
            <w:r w:rsidRPr="004B1A4E">
              <w:rPr>
                <w:b/>
                <w:bCs/>
                <w:color w:val="404040"/>
                <w:sz w:val="24"/>
                <w:szCs w:val="23"/>
                <w:lang w:eastAsia="ru-RU"/>
              </w:rPr>
              <w:t>4. Цифровая трансформация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widowControl/>
              <w:autoSpaceDE/>
              <w:autoSpaceDN/>
              <w:rPr>
                <w:color w:val="404040"/>
                <w:sz w:val="24"/>
                <w:szCs w:val="23"/>
                <w:lang w:eastAsia="ru-RU"/>
              </w:rPr>
            </w:pPr>
            <w:r w:rsidRPr="004B1A4E">
              <w:rPr>
                <w:color w:val="404040"/>
                <w:sz w:val="24"/>
                <w:szCs w:val="23"/>
                <w:lang w:eastAsia="ru-RU"/>
              </w:rPr>
              <w:t>- Подключение к высокоскоростному интернету.</w:t>
            </w:r>
            <w:r w:rsidRPr="004B1A4E">
              <w:rPr>
                <w:color w:val="404040"/>
                <w:sz w:val="24"/>
                <w:szCs w:val="23"/>
                <w:lang w:eastAsia="ru-RU"/>
              </w:rPr>
              <w:br/>
              <w:t>- Внедрение ФГИС «Моя школа».</w:t>
            </w:r>
            <w:r w:rsidRPr="004B1A4E">
              <w:rPr>
                <w:color w:val="404040"/>
                <w:sz w:val="24"/>
                <w:szCs w:val="23"/>
                <w:lang w:eastAsia="ru-RU"/>
              </w:rPr>
              <w:br/>
              <w:t>- Обучение педагогов цифровым технологиям.</w:t>
            </w:r>
          </w:p>
        </w:tc>
      </w:tr>
      <w:tr w:rsidR="004B1A4E" w:rsidRPr="004B1A4E" w:rsidTr="004B1A4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widowControl/>
              <w:autoSpaceDE/>
              <w:autoSpaceDN/>
              <w:rPr>
                <w:color w:val="404040"/>
                <w:sz w:val="24"/>
                <w:szCs w:val="23"/>
                <w:lang w:eastAsia="ru-RU"/>
              </w:rPr>
            </w:pPr>
            <w:r w:rsidRPr="004B1A4E">
              <w:rPr>
                <w:b/>
                <w:bCs/>
                <w:color w:val="404040"/>
                <w:sz w:val="24"/>
                <w:szCs w:val="23"/>
                <w:lang w:eastAsia="ru-RU"/>
              </w:rPr>
              <w:t>5. Профориентация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widowControl/>
              <w:autoSpaceDE/>
              <w:autoSpaceDN/>
              <w:rPr>
                <w:color w:val="404040"/>
                <w:sz w:val="24"/>
                <w:szCs w:val="23"/>
                <w:lang w:eastAsia="ru-RU"/>
              </w:rPr>
            </w:pPr>
            <w:r w:rsidRPr="004B1A4E">
              <w:rPr>
                <w:color w:val="404040"/>
                <w:sz w:val="24"/>
                <w:szCs w:val="23"/>
                <w:lang w:eastAsia="ru-RU"/>
              </w:rPr>
              <w:t>- Участие в «Билете в будущее».</w:t>
            </w:r>
            <w:r w:rsidRPr="004B1A4E">
              <w:rPr>
                <w:color w:val="404040"/>
                <w:sz w:val="24"/>
                <w:szCs w:val="23"/>
                <w:lang w:eastAsia="ru-RU"/>
              </w:rPr>
              <w:br/>
              <w:t>- Сотрудничество с ТГУ и местными предприятиями.</w:t>
            </w:r>
            <w:r w:rsidRPr="004B1A4E">
              <w:rPr>
                <w:color w:val="404040"/>
                <w:sz w:val="24"/>
                <w:szCs w:val="23"/>
                <w:lang w:eastAsia="ru-RU"/>
              </w:rPr>
              <w:br/>
              <w:t>- Создание профильных классов (агротехнологический, IT).</w:t>
            </w:r>
          </w:p>
        </w:tc>
      </w:tr>
      <w:tr w:rsidR="004B1A4E" w:rsidRPr="004B1A4E" w:rsidTr="004B1A4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widowControl/>
              <w:autoSpaceDE/>
              <w:autoSpaceDN/>
              <w:rPr>
                <w:color w:val="404040"/>
                <w:sz w:val="24"/>
                <w:szCs w:val="23"/>
                <w:lang w:eastAsia="ru-RU"/>
              </w:rPr>
            </w:pPr>
            <w:r w:rsidRPr="004B1A4E">
              <w:rPr>
                <w:b/>
                <w:bCs/>
                <w:color w:val="404040"/>
                <w:sz w:val="24"/>
                <w:szCs w:val="23"/>
                <w:lang w:eastAsia="ru-RU"/>
              </w:rPr>
              <w:t>6. Кадровая политика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widowControl/>
              <w:autoSpaceDE/>
              <w:autoSpaceDN/>
              <w:rPr>
                <w:color w:val="404040"/>
                <w:sz w:val="24"/>
                <w:szCs w:val="23"/>
                <w:lang w:eastAsia="ru-RU"/>
              </w:rPr>
            </w:pPr>
            <w:r w:rsidRPr="004B1A4E">
              <w:rPr>
                <w:color w:val="404040"/>
                <w:sz w:val="24"/>
                <w:szCs w:val="23"/>
                <w:lang w:eastAsia="ru-RU"/>
              </w:rPr>
              <w:t>- Аттестация 80% педагогов.</w:t>
            </w:r>
            <w:r w:rsidRPr="004B1A4E">
              <w:rPr>
                <w:color w:val="404040"/>
                <w:sz w:val="24"/>
                <w:szCs w:val="23"/>
                <w:lang w:eastAsia="ru-RU"/>
              </w:rPr>
              <w:br/>
              <w:t>- Развитие наставничества.</w:t>
            </w:r>
            <w:r w:rsidRPr="004B1A4E">
              <w:rPr>
                <w:color w:val="404040"/>
                <w:sz w:val="24"/>
                <w:szCs w:val="23"/>
                <w:lang w:eastAsia="ru-RU"/>
              </w:rPr>
              <w:br/>
              <w:t xml:space="preserve">- Участие в конкурсах </w:t>
            </w:r>
            <w:proofErr w:type="spellStart"/>
            <w:r w:rsidRPr="004B1A4E">
              <w:rPr>
                <w:color w:val="404040"/>
                <w:sz w:val="24"/>
                <w:szCs w:val="23"/>
                <w:lang w:eastAsia="ru-RU"/>
              </w:rPr>
              <w:t>профмастерства</w:t>
            </w:r>
            <w:proofErr w:type="spellEnd"/>
            <w:r w:rsidRPr="004B1A4E">
              <w:rPr>
                <w:color w:val="404040"/>
                <w:sz w:val="24"/>
                <w:szCs w:val="23"/>
                <w:lang w:eastAsia="ru-RU"/>
              </w:rPr>
              <w:t>.</w:t>
            </w:r>
          </w:p>
        </w:tc>
      </w:tr>
    </w:tbl>
    <w:p w:rsidR="004B1A4E" w:rsidRPr="004B1A4E" w:rsidRDefault="004B1A4E" w:rsidP="004B1A4E">
      <w:pPr>
        <w:pStyle w:val="a4"/>
        <w:ind w:left="470"/>
        <w:rPr>
          <w:b/>
          <w:sz w:val="24"/>
          <w:szCs w:val="24"/>
        </w:rPr>
      </w:pPr>
    </w:p>
    <w:p w:rsidR="00E01D36" w:rsidRDefault="00E01D36" w:rsidP="004B1A4E">
      <w:pPr>
        <w:jc w:val="center"/>
        <w:rPr>
          <w:b/>
          <w:sz w:val="24"/>
          <w:szCs w:val="24"/>
        </w:rPr>
      </w:pPr>
    </w:p>
    <w:p w:rsidR="004B1A4E" w:rsidRDefault="004B1A4E">
      <w:pPr>
        <w:rPr>
          <w:b/>
          <w:sz w:val="24"/>
          <w:szCs w:val="24"/>
        </w:rPr>
      </w:pPr>
    </w:p>
    <w:p w:rsidR="004B1A4E" w:rsidRDefault="004B1A4E">
      <w:pPr>
        <w:rPr>
          <w:b/>
          <w:sz w:val="24"/>
          <w:szCs w:val="24"/>
        </w:rPr>
      </w:pPr>
    </w:p>
    <w:p w:rsidR="004B1A4E" w:rsidRDefault="004B1A4E" w:rsidP="004B1A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4B1A4E">
        <w:rPr>
          <w:b/>
          <w:sz w:val="24"/>
          <w:szCs w:val="24"/>
        </w:rPr>
        <w:t>. Механизмы управленческого и общественного контроля</w:t>
      </w:r>
    </w:p>
    <w:p w:rsidR="004B1A4E" w:rsidRDefault="004B1A4E" w:rsidP="004B1A4E">
      <w:pPr>
        <w:jc w:val="center"/>
        <w:rPr>
          <w:b/>
          <w:sz w:val="24"/>
          <w:szCs w:val="24"/>
        </w:rPr>
      </w:pPr>
    </w:p>
    <w:p w:rsidR="004B1A4E" w:rsidRPr="004B1A4E" w:rsidRDefault="004B1A4E" w:rsidP="004B1A4E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Cs/>
          <w:color w:val="auto"/>
          <w:sz w:val="27"/>
          <w:szCs w:val="27"/>
        </w:rPr>
      </w:pPr>
      <w:r w:rsidRPr="004B1A4E">
        <w:rPr>
          <w:rStyle w:val="af"/>
          <w:rFonts w:ascii="Times New Roman" w:hAnsi="Times New Roman" w:cs="Times New Roman"/>
          <w:bCs w:val="0"/>
          <w:color w:val="auto"/>
        </w:rPr>
        <w:t>Нормативно-правовые</w:t>
      </w:r>
    </w:p>
    <w:p w:rsidR="004B1A4E" w:rsidRPr="004B1A4E" w:rsidRDefault="004B1A4E" w:rsidP="0098518C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4B1A4E">
        <w:t>Разработка локальных актов:</w:t>
      </w:r>
    </w:p>
    <w:p w:rsidR="004B1A4E" w:rsidRPr="004B1A4E" w:rsidRDefault="004B1A4E" w:rsidP="0098518C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4B1A4E">
        <w:t>Положение о внутренней системе оценки качества образования (ВСОКО).</w:t>
      </w:r>
    </w:p>
    <w:p w:rsidR="004B1A4E" w:rsidRPr="004B1A4E" w:rsidRDefault="004B1A4E" w:rsidP="0098518C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4B1A4E">
        <w:t>Регламент использования цифровых образовательных ресурсов.</w:t>
      </w:r>
    </w:p>
    <w:p w:rsidR="004B1A4E" w:rsidRPr="004B1A4E" w:rsidRDefault="004B1A4E" w:rsidP="0098518C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4B1A4E">
        <w:t xml:space="preserve">Программа </w:t>
      </w:r>
      <w:proofErr w:type="spellStart"/>
      <w:r w:rsidRPr="004B1A4E">
        <w:t>здоровьесбережения</w:t>
      </w:r>
      <w:proofErr w:type="spellEnd"/>
      <w:r w:rsidRPr="004B1A4E">
        <w:t>.</w:t>
      </w:r>
    </w:p>
    <w:p w:rsidR="004B1A4E" w:rsidRPr="004B1A4E" w:rsidRDefault="004B1A4E" w:rsidP="004B1A4E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4B1A4E">
        <w:rPr>
          <w:rStyle w:val="af"/>
          <w:rFonts w:ascii="Times New Roman" w:hAnsi="Times New Roman" w:cs="Times New Roman"/>
          <w:bCs w:val="0"/>
          <w:color w:val="auto"/>
        </w:rPr>
        <w:t>Организационные</w:t>
      </w:r>
    </w:p>
    <w:p w:rsidR="004B1A4E" w:rsidRPr="004B1A4E" w:rsidRDefault="004B1A4E" w:rsidP="0098518C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4B1A4E">
        <w:t xml:space="preserve">Создание рабочих групп по направлениям (образование, воспитание, </w:t>
      </w:r>
      <w:proofErr w:type="spellStart"/>
      <w:r w:rsidRPr="004B1A4E">
        <w:t>цифровизация</w:t>
      </w:r>
      <w:proofErr w:type="spellEnd"/>
      <w:r w:rsidRPr="004B1A4E">
        <w:t>).</w:t>
      </w:r>
    </w:p>
    <w:p w:rsidR="004B1A4E" w:rsidRPr="004B1A4E" w:rsidRDefault="004B1A4E" w:rsidP="0098518C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4B1A4E">
        <w:t>Заключение договоров с социальными партнерами (ТГУ, ООО «</w:t>
      </w:r>
      <w:proofErr w:type="spellStart"/>
      <w:r w:rsidRPr="004B1A4E">
        <w:t>Моген-Бурен</w:t>
      </w:r>
      <w:proofErr w:type="spellEnd"/>
      <w:r w:rsidRPr="004B1A4E">
        <w:t>», СДК).</w:t>
      </w:r>
    </w:p>
    <w:p w:rsidR="004B1A4E" w:rsidRPr="004B1A4E" w:rsidRDefault="004B1A4E" w:rsidP="0098518C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4B1A4E">
        <w:t xml:space="preserve">Участие в федеральных проектах («Школа </w:t>
      </w:r>
      <w:proofErr w:type="spellStart"/>
      <w:r w:rsidRPr="004B1A4E">
        <w:t>Минпросвещения</w:t>
      </w:r>
      <w:proofErr w:type="spellEnd"/>
      <w:r w:rsidRPr="004B1A4E">
        <w:t xml:space="preserve"> России», «Билет в будущее»).</w:t>
      </w:r>
    </w:p>
    <w:p w:rsidR="004B1A4E" w:rsidRPr="004B1A4E" w:rsidRDefault="004B1A4E" w:rsidP="004B1A4E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4B1A4E">
        <w:rPr>
          <w:rStyle w:val="af"/>
          <w:rFonts w:ascii="Times New Roman" w:hAnsi="Times New Roman" w:cs="Times New Roman"/>
          <w:bCs w:val="0"/>
          <w:color w:val="auto"/>
        </w:rPr>
        <w:t>Финансовые</w:t>
      </w:r>
    </w:p>
    <w:p w:rsidR="004B1A4E" w:rsidRPr="004B1A4E" w:rsidRDefault="004B1A4E" w:rsidP="0098518C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4B1A4E">
        <w:t>Бюджетное финансирование (муниципальные и региональные субсидии).</w:t>
      </w:r>
    </w:p>
    <w:p w:rsidR="004B1A4E" w:rsidRPr="004B1A4E" w:rsidRDefault="004B1A4E" w:rsidP="0098518C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4B1A4E">
        <w:t>Привлечение грантов (нацпроект «Образование»).</w:t>
      </w:r>
    </w:p>
    <w:p w:rsidR="004B1A4E" w:rsidRPr="004B1A4E" w:rsidRDefault="004B1A4E" w:rsidP="0098518C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4B1A4E">
        <w:t>Внебюджетные источники (спонсорская помощь, участие в конкурсах).</w:t>
      </w:r>
    </w:p>
    <w:p w:rsidR="004B1A4E" w:rsidRPr="004B1A4E" w:rsidRDefault="004B1A4E" w:rsidP="004B1A4E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4B1A4E">
        <w:rPr>
          <w:rStyle w:val="af"/>
          <w:rFonts w:ascii="Times New Roman" w:hAnsi="Times New Roman" w:cs="Times New Roman"/>
          <w:bCs w:val="0"/>
          <w:color w:val="auto"/>
        </w:rPr>
        <w:t>Информационные</w:t>
      </w:r>
    </w:p>
    <w:p w:rsidR="004B1A4E" w:rsidRPr="004B1A4E" w:rsidRDefault="004B1A4E" w:rsidP="0098518C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4B1A4E">
        <w:t>Размещение отчетов на сайте школы.</w:t>
      </w:r>
    </w:p>
    <w:p w:rsidR="004B1A4E" w:rsidRPr="004B1A4E" w:rsidRDefault="004B1A4E" w:rsidP="0098518C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4B1A4E">
        <w:t xml:space="preserve">Продвижение в </w:t>
      </w:r>
      <w:proofErr w:type="spellStart"/>
      <w:r w:rsidRPr="004B1A4E">
        <w:t>соцсетях</w:t>
      </w:r>
      <w:proofErr w:type="spellEnd"/>
      <w:r w:rsidRPr="004B1A4E">
        <w:t xml:space="preserve"> (</w:t>
      </w:r>
      <w:proofErr w:type="spellStart"/>
      <w:r w:rsidRPr="004B1A4E">
        <w:t>ВКонтакте</w:t>
      </w:r>
      <w:proofErr w:type="spellEnd"/>
      <w:r w:rsidRPr="004B1A4E">
        <w:t xml:space="preserve">, </w:t>
      </w:r>
      <w:proofErr w:type="spellStart"/>
      <w:r w:rsidRPr="004B1A4E">
        <w:t>Telegram</w:t>
      </w:r>
      <w:proofErr w:type="spellEnd"/>
      <w:r w:rsidRPr="004B1A4E">
        <w:t>).</w:t>
      </w:r>
    </w:p>
    <w:p w:rsidR="004B1A4E" w:rsidRPr="004B1A4E" w:rsidRDefault="004B1A4E" w:rsidP="0098518C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4B1A4E">
        <w:t xml:space="preserve">Участие в </w:t>
      </w:r>
      <w:proofErr w:type="spellStart"/>
      <w:r w:rsidRPr="004B1A4E">
        <w:t>медиапроектах</w:t>
      </w:r>
      <w:proofErr w:type="spellEnd"/>
      <w:r w:rsidRPr="004B1A4E">
        <w:t xml:space="preserve"> («Большая перемена», «Движение Первых»).</w:t>
      </w:r>
    </w:p>
    <w:p w:rsidR="004B1A4E" w:rsidRPr="004B1A4E" w:rsidRDefault="004B1A4E" w:rsidP="004B1A4E">
      <w:pPr>
        <w:spacing w:line="360" w:lineRule="auto"/>
        <w:jc w:val="both"/>
        <w:rPr>
          <w:b/>
          <w:sz w:val="24"/>
          <w:szCs w:val="24"/>
        </w:rPr>
      </w:pPr>
    </w:p>
    <w:p w:rsidR="004B1A4E" w:rsidRPr="004B1A4E" w:rsidRDefault="004B1A4E" w:rsidP="004B1A4E">
      <w:pPr>
        <w:spacing w:line="360" w:lineRule="auto"/>
        <w:jc w:val="both"/>
        <w:rPr>
          <w:b/>
          <w:sz w:val="24"/>
          <w:szCs w:val="24"/>
        </w:rPr>
      </w:pPr>
    </w:p>
    <w:p w:rsidR="004B1A4E" w:rsidRDefault="004B1A4E" w:rsidP="004B1A4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4B1A4E">
        <w:rPr>
          <w:b/>
          <w:sz w:val="24"/>
          <w:szCs w:val="24"/>
        </w:rPr>
        <w:t>. Критерии и показатели реализации программы</w:t>
      </w:r>
    </w:p>
    <w:p w:rsidR="004B1A4E" w:rsidRDefault="004B1A4E" w:rsidP="004B1A4E">
      <w:pPr>
        <w:spacing w:line="360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4"/>
        <w:gridCol w:w="5240"/>
        <w:gridCol w:w="2192"/>
      </w:tblGrid>
      <w:tr w:rsidR="004B1A4E" w:rsidRPr="004B1A4E" w:rsidTr="004B1A4E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rPr>
                <w:b/>
                <w:bCs/>
                <w:sz w:val="24"/>
                <w:szCs w:val="24"/>
              </w:rPr>
            </w:pPr>
            <w:r w:rsidRPr="004B1A4E">
              <w:rPr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rPr>
                <w:b/>
                <w:bCs/>
                <w:sz w:val="24"/>
                <w:szCs w:val="24"/>
              </w:rPr>
            </w:pPr>
            <w:r w:rsidRPr="004B1A4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rPr>
                <w:b/>
                <w:bCs/>
                <w:sz w:val="24"/>
                <w:szCs w:val="24"/>
              </w:rPr>
            </w:pPr>
            <w:r w:rsidRPr="004B1A4E">
              <w:rPr>
                <w:b/>
                <w:bCs/>
                <w:sz w:val="24"/>
                <w:szCs w:val="24"/>
              </w:rPr>
              <w:t>Показатель (2029 г.)</w:t>
            </w:r>
          </w:p>
        </w:tc>
      </w:tr>
      <w:tr w:rsidR="004B1A4E" w:rsidRPr="004B1A4E" w:rsidTr="004B1A4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rPr>
                <w:sz w:val="24"/>
                <w:szCs w:val="24"/>
              </w:rPr>
            </w:pPr>
            <w:r w:rsidRPr="004B1A4E">
              <w:rPr>
                <w:bCs/>
                <w:sz w:val="24"/>
                <w:szCs w:val="24"/>
              </w:rPr>
              <w:t>Качество образования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rPr>
                <w:sz w:val="24"/>
                <w:szCs w:val="24"/>
              </w:rPr>
            </w:pPr>
            <w:r w:rsidRPr="004B1A4E">
              <w:rPr>
                <w:sz w:val="24"/>
                <w:szCs w:val="24"/>
              </w:rPr>
              <w:t>Доля выпускников с высокими баллами ЕГЭ (70+)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rPr>
                <w:sz w:val="24"/>
                <w:szCs w:val="24"/>
              </w:rPr>
            </w:pPr>
            <w:r w:rsidRPr="004B1A4E">
              <w:rPr>
                <w:sz w:val="24"/>
                <w:szCs w:val="24"/>
              </w:rPr>
              <w:t>60%</w:t>
            </w:r>
          </w:p>
        </w:tc>
      </w:tr>
      <w:tr w:rsidR="004B1A4E" w:rsidRPr="004B1A4E" w:rsidTr="004B1A4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rPr>
                <w:sz w:val="24"/>
                <w:szCs w:val="24"/>
              </w:rPr>
            </w:pPr>
            <w:r w:rsidRPr="004B1A4E">
              <w:rPr>
                <w:bCs/>
                <w:sz w:val="24"/>
                <w:szCs w:val="24"/>
              </w:rPr>
              <w:t>Воспитание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rPr>
                <w:sz w:val="24"/>
                <w:szCs w:val="24"/>
              </w:rPr>
            </w:pPr>
            <w:r w:rsidRPr="004B1A4E">
              <w:rPr>
                <w:sz w:val="24"/>
                <w:szCs w:val="24"/>
              </w:rPr>
              <w:t>Участие в РДДМ «Движение Первых»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rPr>
                <w:sz w:val="24"/>
                <w:szCs w:val="24"/>
              </w:rPr>
            </w:pPr>
            <w:r w:rsidRPr="004B1A4E">
              <w:rPr>
                <w:sz w:val="24"/>
                <w:szCs w:val="24"/>
              </w:rPr>
              <w:t>100%</w:t>
            </w:r>
          </w:p>
        </w:tc>
      </w:tr>
      <w:tr w:rsidR="004B1A4E" w:rsidRPr="004B1A4E" w:rsidTr="004B1A4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rPr>
                <w:sz w:val="24"/>
                <w:szCs w:val="24"/>
              </w:rPr>
            </w:pPr>
            <w:proofErr w:type="spellStart"/>
            <w:r w:rsidRPr="004B1A4E">
              <w:rPr>
                <w:bCs/>
                <w:sz w:val="24"/>
                <w:szCs w:val="24"/>
              </w:rPr>
              <w:t>Здоровьесбережение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rPr>
                <w:sz w:val="24"/>
                <w:szCs w:val="24"/>
              </w:rPr>
            </w:pPr>
            <w:r w:rsidRPr="004B1A4E">
              <w:rPr>
                <w:sz w:val="24"/>
                <w:szCs w:val="24"/>
              </w:rPr>
              <w:t>Доля учащихся, сдавших ГТО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rPr>
                <w:sz w:val="24"/>
                <w:szCs w:val="24"/>
              </w:rPr>
            </w:pPr>
            <w:r w:rsidRPr="004B1A4E">
              <w:rPr>
                <w:sz w:val="24"/>
                <w:szCs w:val="24"/>
              </w:rPr>
              <w:t>50%</w:t>
            </w:r>
          </w:p>
        </w:tc>
      </w:tr>
      <w:tr w:rsidR="004B1A4E" w:rsidRPr="004B1A4E" w:rsidTr="004B1A4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rPr>
                <w:sz w:val="24"/>
                <w:szCs w:val="24"/>
              </w:rPr>
            </w:pPr>
            <w:proofErr w:type="spellStart"/>
            <w:r w:rsidRPr="004B1A4E">
              <w:rPr>
                <w:bCs/>
                <w:sz w:val="24"/>
                <w:szCs w:val="24"/>
              </w:rPr>
              <w:t>Цифровизация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rPr>
                <w:sz w:val="24"/>
                <w:szCs w:val="24"/>
              </w:rPr>
            </w:pPr>
            <w:r w:rsidRPr="004B1A4E">
              <w:rPr>
                <w:sz w:val="24"/>
                <w:szCs w:val="24"/>
              </w:rPr>
              <w:t>Использование ФГИС «Моя школа» педагогами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rPr>
                <w:sz w:val="24"/>
                <w:szCs w:val="24"/>
              </w:rPr>
            </w:pPr>
            <w:r w:rsidRPr="004B1A4E">
              <w:rPr>
                <w:sz w:val="24"/>
                <w:szCs w:val="24"/>
              </w:rPr>
              <w:t>100%</w:t>
            </w:r>
          </w:p>
        </w:tc>
      </w:tr>
      <w:tr w:rsidR="004B1A4E" w:rsidRPr="004B1A4E" w:rsidTr="004B1A4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rPr>
                <w:sz w:val="24"/>
                <w:szCs w:val="24"/>
              </w:rPr>
            </w:pPr>
            <w:r w:rsidRPr="004B1A4E">
              <w:rPr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rPr>
                <w:sz w:val="24"/>
                <w:szCs w:val="24"/>
              </w:rPr>
            </w:pPr>
            <w:r w:rsidRPr="004B1A4E">
              <w:rPr>
                <w:sz w:val="24"/>
                <w:szCs w:val="24"/>
              </w:rPr>
              <w:t>Участие в «Билете в будущее» (6–11 классы)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rPr>
                <w:sz w:val="24"/>
                <w:szCs w:val="24"/>
              </w:rPr>
            </w:pPr>
            <w:r w:rsidRPr="004B1A4E">
              <w:rPr>
                <w:sz w:val="24"/>
                <w:szCs w:val="24"/>
              </w:rPr>
              <w:t>100%</w:t>
            </w:r>
          </w:p>
        </w:tc>
      </w:tr>
      <w:tr w:rsidR="004B1A4E" w:rsidRPr="004B1A4E" w:rsidTr="004B1A4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rPr>
                <w:sz w:val="24"/>
                <w:szCs w:val="24"/>
              </w:rPr>
            </w:pPr>
            <w:r w:rsidRPr="004B1A4E">
              <w:rPr>
                <w:bCs/>
                <w:sz w:val="24"/>
                <w:szCs w:val="24"/>
              </w:rPr>
              <w:t>Кадры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rPr>
                <w:sz w:val="24"/>
                <w:szCs w:val="24"/>
              </w:rPr>
            </w:pPr>
            <w:r w:rsidRPr="004B1A4E">
              <w:rPr>
                <w:sz w:val="24"/>
                <w:szCs w:val="24"/>
              </w:rPr>
              <w:t>Доля педагогов, прошедших повышение квалификации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4B1A4E" w:rsidRPr="004B1A4E" w:rsidRDefault="004B1A4E" w:rsidP="004B1A4E">
            <w:pPr>
              <w:rPr>
                <w:sz w:val="24"/>
                <w:szCs w:val="24"/>
              </w:rPr>
            </w:pPr>
            <w:r w:rsidRPr="004B1A4E">
              <w:rPr>
                <w:sz w:val="24"/>
                <w:szCs w:val="24"/>
              </w:rPr>
              <w:t>100%</w:t>
            </w:r>
          </w:p>
        </w:tc>
      </w:tr>
    </w:tbl>
    <w:p w:rsidR="004B1A4E" w:rsidRDefault="004B1A4E">
      <w:pPr>
        <w:rPr>
          <w:b/>
          <w:sz w:val="24"/>
          <w:szCs w:val="24"/>
        </w:rPr>
      </w:pPr>
    </w:p>
    <w:p w:rsidR="004B1A4E" w:rsidRDefault="004B1A4E">
      <w:pPr>
        <w:rPr>
          <w:b/>
          <w:sz w:val="24"/>
          <w:szCs w:val="24"/>
        </w:rPr>
      </w:pPr>
    </w:p>
    <w:p w:rsidR="004B1A4E" w:rsidRDefault="004B1A4E" w:rsidP="004B1A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4B1A4E">
        <w:rPr>
          <w:b/>
          <w:sz w:val="24"/>
          <w:szCs w:val="24"/>
        </w:rPr>
        <w:t>. Механизмы управленческого и общественного контроля</w:t>
      </w:r>
    </w:p>
    <w:p w:rsidR="004B1A4E" w:rsidRDefault="004B1A4E">
      <w:pPr>
        <w:rPr>
          <w:b/>
          <w:sz w:val="24"/>
          <w:szCs w:val="24"/>
        </w:rPr>
      </w:pPr>
    </w:p>
    <w:p w:rsidR="004B1A4E" w:rsidRPr="004B1A4E" w:rsidRDefault="004B1A4E" w:rsidP="004B1A4E">
      <w:pPr>
        <w:pStyle w:val="3"/>
        <w:shd w:val="clear" w:color="auto" w:fill="FFFFFF"/>
        <w:spacing w:before="0" w:line="360" w:lineRule="auto"/>
        <w:rPr>
          <w:rFonts w:ascii="Times New Roman" w:hAnsi="Times New Roman" w:cs="Times New Roman"/>
          <w:color w:val="auto"/>
        </w:rPr>
      </w:pPr>
      <w:r w:rsidRPr="004B1A4E">
        <w:rPr>
          <w:rStyle w:val="af"/>
          <w:rFonts w:ascii="Times New Roman" w:hAnsi="Times New Roman" w:cs="Times New Roman"/>
          <w:b w:val="0"/>
          <w:bCs w:val="0"/>
          <w:color w:val="auto"/>
        </w:rPr>
        <w:t>Внутренний контроль</w:t>
      </w:r>
    </w:p>
    <w:p w:rsidR="004B1A4E" w:rsidRPr="004B1A4E" w:rsidRDefault="004B1A4E" w:rsidP="0098518C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/>
      </w:pPr>
      <w:r w:rsidRPr="004B1A4E">
        <w:rPr>
          <w:rStyle w:val="af"/>
        </w:rPr>
        <w:t>Администрация школы:</w:t>
      </w:r>
    </w:p>
    <w:p w:rsidR="004B1A4E" w:rsidRPr="004B1A4E" w:rsidRDefault="004B1A4E" w:rsidP="0098518C">
      <w:pPr>
        <w:pStyle w:val="ds-markdown-paragraph"/>
        <w:numPr>
          <w:ilvl w:val="1"/>
          <w:numId w:val="25"/>
        </w:numPr>
        <w:shd w:val="clear" w:color="auto" w:fill="FFFFFF"/>
        <w:spacing w:before="0" w:beforeAutospacing="0" w:after="0" w:afterAutospacing="0" w:line="360" w:lineRule="auto"/>
        <w:ind w:left="0"/>
      </w:pPr>
      <w:r w:rsidRPr="004B1A4E">
        <w:t>Ежемесячные отчеты по выполнению дорожной карты.</w:t>
      </w:r>
    </w:p>
    <w:p w:rsidR="004B1A4E" w:rsidRPr="004B1A4E" w:rsidRDefault="004B1A4E" w:rsidP="0098518C">
      <w:pPr>
        <w:pStyle w:val="ds-markdown-paragraph"/>
        <w:numPr>
          <w:ilvl w:val="1"/>
          <w:numId w:val="25"/>
        </w:numPr>
        <w:shd w:val="clear" w:color="auto" w:fill="FFFFFF"/>
        <w:spacing w:before="0" w:beforeAutospacing="0" w:after="0" w:afterAutospacing="0" w:line="360" w:lineRule="auto"/>
        <w:ind w:left="0"/>
      </w:pPr>
      <w:r w:rsidRPr="004B1A4E">
        <w:t>Мониторинг ВСОКО (анализ успеваемости, посещаемости).</w:t>
      </w:r>
    </w:p>
    <w:p w:rsidR="004B1A4E" w:rsidRPr="004B1A4E" w:rsidRDefault="004B1A4E" w:rsidP="0098518C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/>
      </w:pPr>
      <w:r w:rsidRPr="004B1A4E">
        <w:rPr>
          <w:rStyle w:val="af"/>
        </w:rPr>
        <w:t>Педагогический совет:</w:t>
      </w:r>
    </w:p>
    <w:p w:rsidR="004B1A4E" w:rsidRPr="004B1A4E" w:rsidRDefault="004B1A4E" w:rsidP="0098518C">
      <w:pPr>
        <w:pStyle w:val="ds-markdown-paragraph"/>
        <w:numPr>
          <w:ilvl w:val="1"/>
          <w:numId w:val="25"/>
        </w:numPr>
        <w:shd w:val="clear" w:color="auto" w:fill="FFFFFF"/>
        <w:spacing w:before="0" w:beforeAutospacing="0" w:after="0" w:afterAutospacing="0" w:line="360" w:lineRule="auto"/>
        <w:ind w:left="0"/>
      </w:pPr>
      <w:r w:rsidRPr="004B1A4E">
        <w:t>Обсуждение промежуточных результатов (2 раза в год).</w:t>
      </w:r>
    </w:p>
    <w:p w:rsidR="004B1A4E" w:rsidRPr="004B1A4E" w:rsidRDefault="004B1A4E" w:rsidP="0098518C">
      <w:pPr>
        <w:pStyle w:val="ds-markdown-paragraph"/>
        <w:numPr>
          <w:ilvl w:val="1"/>
          <w:numId w:val="25"/>
        </w:numPr>
        <w:shd w:val="clear" w:color="auto" w:fill="FFFFFF"/>
        <w:spacing w:before="0" w:beforeAutospacing="0" w:after="0" w:afterAutospacing="0" w:line="360" w:lineRule="auto"/>
        <w:ind w:left="0"/>
      </w:pPr>
      <w:r w:rsidRPr="004B1A4E">
        <w:t>Корректировка программ по итогам диагностики.</w:t>
      </w:r>
    </w:p>
    <w:p w:rsidR="004B1A4E" w:rsidRPr="004B1A4E" w:rsidRDefault="004B1A4E" w:rsidP="004B1A4E">
      <w:pPr>
        <w:pStyle w:val="3"/>
        <w:shd w:val="clear" w:color="auto" w:fill="FFFFFF"/>
        <w:spacing w:before="0" w:line="360" w:lineRule="auto"/>
        <w:rPr>
          <w:rFonts w:ascii="Times New Roman" w:hAnsi="Times New Roman" w:cs="Times New Roman"/>
          <w:color w:val="auto"/>
        </w:rPr>
      </w:pPr>
      <w:r w:rsidRPr="004B1A4E">
        <w:rPr>
          <w:rStyle w:val="af"/>
          <w:rFonts w:ascii="Times New Roman" w:hAnsi="Times New Roman" w:cs="Times New Roman"/>
          <w:b w:val="0"/>
          <w:bCs w:val="0"/>
          <w:color w:val="auto"/>
        </w:rPr>
        <w:t>Внешний контроль</w:t>
      </w:r>
    </w:p>
    <w:p w:rsidR="004B1A4E" w:rsidRPr="004B1A4E" w:rsidRDefault="004B1A4E" w:rsidP="0098518C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/>
      </w:pPr>
      <w:r w:rsidRPr="004B1A4E">
        <w:rPr>
          <w:rStyle w:val="af"/>
        </w:rPr>
        <w:t>Учредитель (Управление образования):</w:t>
      </w:r>
    </w:p>
    <w:p w:rsidR="004B1A4E" w:rsidRPr="004B1A4E" w:rsidRDefault="004B1A4E" w:rsidP="0098518C">
      <w:pPr>
        <w:pStyle w:val="ds-markdown-paragraph"/>
        <w:numPr>
          <w:ilvl w:val="1"/>
          <w:numId w:val="26"/>
        </w:numPr>
        <w:shd w:val="clear" w:color="auto" w:fill="FFFFFF"/>
        <w:spacing w:before="0" w:beforeAutospacing="0" w:after="0" w:afterAutospacing="0" w:line="360" w:lineRule="auto"/>
        <w:ind w:left="0"/>
      </w:pPr>
      <w:r w:rsidRPr="004B1A4E">
        <w:t xml:space="preserve">Проверка выполнения </w:t>
      </w:r>
      <w:proofErr w:type="spellStart"/>
      <w:r w:rsidRPr="004B1A4E">
        <w:t>госзадания</w:t>
      </w:r>
      <w:proofErr w:type="spellEnd"/>
      <w:r w:rsidRPr="004B1A4E">
        <w:t xml:space="preserve"> (1 раз в год).</w:t>
      </w:r>
    </w:p>
    <w:p w:rsidR="004B1A4E" w:rsidRPr="004B1A4E" w:rsidRDefault="004B1A4E" w:rsidP="0098518C">
      <w:pPr>
        <w:pStyle w:val="ds-markdown-paragraph"/>
        <w:numPr>
          <w:ilvl w:val="1"/>
          <w:numId w:val="26"/>
        </w:numPr>
        <w:shd w:val="clear" w:color="auto" w:fill="FFFFFF"/>
        <w:spacing w:before="0" w:beforeAutospacing="0" w:after="0" w:afterAutospacing="0" w:line="360" w:lineRule="auto"/>
        <w:ind w:left="0"/>
      </w:pPr>
      <w:r w:rsidRPr="004B1A4E">
        <w:t>Аудит финансовой дисциплины.</w:t>
      </w:r>
    </w:p>
    <w:p w:rsidR="004B1A4E" w:rsidRPr="004B1A4E" w:rsidRDefault="004B1A4E" w:rsidP="0098518C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/>
      </w:pPr>
      <w:r w:rsidRPr="004B1A4E">
        <w:rPr>
          <w:rStyle w:val="af"/>
        </w:rPr>
        <w:t>Общественный совет:</w:t>
      </w:r>
    </w:p>
    <w:p w:rsidR="004B1A4E" w:rsidRPr="004B1A4E" w:rsidRDefault="004B1A4E" w:rsidP="0098518C">
      <w:pPr>
        <w:pStyle w:val="ds-markdown-paragraph"/>
        <w:numPr>
          <w:ilvl w:val="1"/>
          <w:numId w:val="26"/>
        </w:numPr>
        <w:shd w:val="clear" w:color="auto" w:fill="FFFFFF"/>
        <w:spacing w:before="0" w:beforeAutospacing="0" w:after="0" w:afterAutospacing="0" w:line="360" w:lineRule="auto"/>
        <w:ind w:left="0"/>
      </w:pPr>
      <w:r w:rsidRPr="004B1A4E">
        <w:t>Включение родителей в оценку качества питания, безопасности, воспитательной работы.</w:t>
      </w:r>
    </w:p>
    <w:p w:rsidR="004B1A4E" w:rsidRPr="004B1A4E" w:rsidRDefault="004B1A4E" w:rsidP="0098518C">
      <w:pPr>
        <w:pStyle w:val="ds-markdown-paragraph"/>
        <w:numPr>
          <w:ilvl w:val="1"/>
          <w:numId w:val="26"/>
        </w:numPr>
        <w:shd w:val="clear" w:color="auto" w:fill="FFFFFF"/>
        <w:spacing w:before="0" w:beforeAutospacing="0" w:after="0" w:afterAutospacing="0" w:line="360" w:lineRule="auto"/>
        <w:ind w:left="0"/>
      </w:pPr>
      <w:r w:rsidRPr="004B1A4E">
        <w:t>Анкетирование удовлетворенности (ежегодно).</w:t>
      </w:r>
    </w:p>
    <w:p w:rsidR="004B1A4E" w:rsidRPr="004B1A4E" w:rsidRDefault="004B1A4E" w:rsidP="004B1A4E">
      <w:pPr>
        <w:pStyle w:val="3"/>
        <w:shd w:val="clear" w:color="auto" w:fill="FFFFFF"/>
        <w:spacing w:before="0" w:line="360" w:lineRule="auto"/>
        <w:rPr>
          <w:rFonts w:ascii="Times New Roman" w:hAnsi="Times New Roman" w:cs="Times New Roman"/>
          <w:color w:val="auto"/>
        </w:rPr>
      </w:pPr>
      <w:r w:rsidRPr="004B1A4E">
        <w:rPr>
          <w:rStyle w:val="af"/>
          <w:rFonts w:ascii="Times New Roman" w:hAnsi="Times New Roman" w:cs="Times New Roman"/>
          <w:b w:val="0"/>
          <w:bCs w:val="0"/>
          <w:color w:val="auto"/>
        </w:rPr>
        <w:t>Публичная отчетность</w:t>
      </w:r>
    </w:p>
    <w:p w:rsidR="004B1A4E" w:rsidRPr="004B1A4E" w:rsidRDefault="004B1A4E" w:rsidP="0098518C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/>
      </w:pPr>
      <w:r w:rsidRPr="004B1A4E">
        <w:t>Размещение результатов на </w:t>
      </w:r>
      <w:r w:rsidRPr="004B1A4E">
        <w:rPr>
          <w:rStyle w:val="af"/>
        </w:rPr>
        <w:t>официальном сайте школы</w:t>
      </w:r>
      <w:r w:rsidRPr="004B1A4E">
        <w:t>.</w:t>
      </w:r>
    </w:p>
    <w:p w:rsidR="004B1A4E" w:rsidRPr="004B1A4E" w:rsidRDefault="004B1A4E" w:rsidP="0098518C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/>
      </w:pPr>
      <w:r w:rsidRPr="004B1A4E">
        <w:t xml:space="preserve">Публикация в СМИ и </w:t>
      </w:r>
      <w:proofErr w:type="spellStart"/>
      <w:r w:rsidRPr="004B1A4E">
        <w:t>соцсетях</w:t>
      </w:r>
      <w:proofErr w:type="spellEnd"/>
      <w:r w:rsidRPr="004B1A4E">
        <w:t>.</w:t>
      </w:r>
    </w:p>
    <w:p w:rsidR="004B1A4E" w:rsidRPr="004B1A4E" w:rsidRDefault="004B1A4E" w:rsidP="0098518C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/>
      </w:pPr>
      <w:r w:rsidRPr="004B1A4E">
        <w:t>Открытые собрания с родителями (2 раза в год).</w:t>
      </w:r>
    </w:p>
    <w:p w:rsidR="00E01D36" w:rsidRPr="004D3A6A" w:rsidRDefault="00E01D36">
      <w:pPr>
        <w:rPr>
          <w:b/>
          <w:sz w:val="24"/>
          <w:szCs w:val="24"/>
        </w:rPr>
      </w:pPr>
    </w:p>
    <w:p w:rsidR="00E01D36" w:rsidRPr="004D3A6A" w:rsidRDefault="00E01D36">
      <w:pPr>
        <w:rPr>
          <w:b/>
          <w:sz w:val="24"/>
          <w:szCs w:val="24"/>
        </w:rPr>
      </w:pPr>
    </w:p>
    <w:p w:rsidR="00E01D36" w:rsidRPr="004B1A4E" w:rsidRDefault="004B1A4E" w:rsidP="0098518C">
      <w:pPr>
        <w:pStyle w:val="a4"/>
        <w:numPr>
          <w:ilvl w:val="0"/>
          <w:numId w:val="11"/>
        </w:numPr>
        <w:jc w:val="center"/>
        <w:rPr>
          <w:b/>
          <w:sz w:val="24"/>
          <w:szCs w:val="24"/>
        </w:rPr>
      </w:pPr>
      <w:r w:rsidRPr="004B1A4E">
        <w:rPr>
          <w:b/>
          <w:sz w:val="24"/>
          <w:szCs w:val="24"/>
        </w:rPr>
        <w:t xml:space="preserve">SWOT-анализ МБОУ </w:t>
      </w:r>
      <w:proofErr w:type="spellStart"/>
      <w:r w:rsidRPr="004B1A4E">
        <w:rPr>
          <w:b/>
          <w:sz w:val="24"/>
          <w:szCs w:val="24"/>
        </w:rPr>
        <w:t>Моген-Буренская</w:t>
      </w:r>
      <w:proofErr w:type="spellEnd"/>
      <w:r w:rsidRPr="004B1A4E">
        <w:rPr>
          <w:b/>
          <w:sz w:val="24"/>
          <w:szCs w:val="24"/>
        </w:rPr>
        <w:t xml:space="preserve"> СОШ</w:t>
      </w:r>
    </w:p>
    <w:p w:rsidR="004B1A4E" w:rsidRPr="008F03F4" w:rsidRDefault="004B1A4E" w:rsidP="008F03F4">
      <w:pPr>
        <w:pStyle w:val="4"/>
        <w:shd w:val="clear" w:color="auto" w:fill="FFFFFF"/>
        <w:spacing w:before="274" w:after="206" w:line="429" w:lineRule="atLeast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8F03F4">
        <w:rPr>
          <w:rStyle w:val="af"/>
          <w:rFonts w:ascii="Times New Roman" w:hAnsi="Times New Roman" w:cs="Times New Roman"/>
          <w:b w:val="0"/>
          <w:bCs w:val="0"/>
          <w:color w:val="404040"/>
          <w:sz w:val="24"/>
          <w:szCs w:val="24"/>
        </w:rPr>
        <w:t>Сильные стороны (</w:t>
      </w:r>
      <w:proofErr w:type="spellStart"/>
      <w:r w:rsidRPr="008F03F4">
        <w:rPr>
          <w:rStyle w:val="af"/>
          <w:rFonts w:ascii="Times New Roman" w:hAnsi="Times New Roman" w:cs="Times New Roman"/>
          <w:b w:val="0"/>
          <w:bCs w:val="0"/>
          <w:color w:val="404040"/>
          <w:sz w:val="24"/>
          <w:szCs w:val="24"/>
        </w:rPr>
        <w:t>Strengths</w:t>
      </w:r>
      <w:proofErr w:type="spellEnd"/>
      <w:r w:rsidRPr="008F03F4">
        <w:rPr>
          <w:rStyle w:val="af"/>
          <w:rFonts w:ascii="Times New Roman" w:hAnsi="Times New Roman" w:cs="Times New Roman"/>
          <w:b w:val="0"/>
          <w:bCs w:val="0"/>
          <w:color w:val="404040"/>
          <w:sz w:val="24"/>
          <w:szCs w:val="24"/>
        </w:rPr>
        <w:t>):</w:t>
      </w:r>
    </w:p>
    <w:p w:rsidR="004B1A4E" w:rsidRPr="008F03F4" w:rsidRDefault="004B1A4E" w:rsidP="0098518C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line="429" w:lineRule="atLeast"/>
        <w:ind w:left="0"/>
        <w:jc w:val="both"/>
        <w:rPr>
          <w:color w:val="404040"/>
        </w:rPr>
      </w:pPr>
      <w:r w:rsidRPr="008F03F4">
        <w:rPr>
          <w:rStyle w:val="af"/>
          <w:color w:val="404040"/>
        </w:rPr>
        <w:t>Высококвалифицированный педагогический коллектив</w:t>
      </w:r>
      <w:r w:rsidR="006D0964">
        <w:rPr>
          <w:color w:val="404040"/>
        </w:rPr>
        <w:t>: 59% учителей имеют высшую и</w:t>
      </w:r>
      <w:r w:rsidRPr="008F03F4">
        <w:rPr>
          <w:color w:val="404040"/>
        </w:rPr>
        <w:t xml:space="preserve"> первую квалификационную категорию, 95% педагогов — с высшим образованием.</w:t>
      </w:r>
    </w:p>
    <w:p w:rsidR="004B1A4E" w:rsidRPr="008F03F4" w:rsidRDefault="004B1A4E" w:rsidP="0098518C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line="429" w:lineRule="atLeast"/>
        <w:ind w:left="0"/>
        <w:jc w:val="both"/>
        <w:rPr>
          <w:color w:val="404040"/>
        </w:rPr>
      </w:pPr>
      <w:r w:rsidRPr="008F03F4">
        <w:rPr>
          <w:rStyle w:val="af"/>
          <w:color w:val="404040"/>
        </w:rPr>
        <w:t>Активная внеурочная деятельность</w:t>
      </w:r>
      <w:r w:rsidRPr="008F03F4">
        <w:rPr>
          <w:color w:val="404040"/>
        </w:rPr>
        <w:t xml:space="preserve">: Школа реализует разнообразные программы дополнительного образования, включая школьный театр, </w:t>
      </w:r>
      <w:proofErr w:type="spellStart"/>
      <w:r w:rsidRPr="008F03F4">
        <w:rPr>
          <w:color w:val="404040"/>
        </w:rPr>
        <w:t>медиацентр</w:t>
      </w:r>
      <w:proofErr w:type="spellEnd"/>
      <w:r w:rsidRPr="008F03F4">
        <w:rPr>
          <w:color w:val="404040"/>
        </w:rPr>
        <w:t>, спортивные секции и патриотические клубы.</w:t>
      </w:r>
    </w:p>
    <w:p w:rsidR="004B1A4E" w:rsidRPr="008F03F4" w:rsidRDefault="004B1A4E" w:rsidP="0098518C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line="429" w:lineRule="atLeast"/>
        <w:ind w:left="0"/>
        <w:jc w:val="both"/>
        <w:rPr>
          <w:color w:val="404040"/>
        </w:rPr>
      </w:pPr>
      <w:r w:rsidRPr="008F03F4">
        <w:rPr>
          <w:rStyle w:val="af"/>
          <w:color w:val="404040"/>
        </w:rPr>
        <w:t>Социальное партнёрство</w:t>
      </w:r>
      <w:r w:rsidRPr="008F03F4">
        <w:rPr>
          <w:color w:val="404040"/>
        </w:rPr>
        <w:t>: Тесное взаимодействие с местными организациями (СДК, библиотека, спортивная школа) и участие в региональных проектах.</w:t>
      </w:r>
    </w:p>
    <w:p w:rsidR="004B1A4E" w:rsidRPr="008F03F4" w:rsidRDefault="004B1A4E" w:rsidP="0098518C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line="429" w:lineRule="atLeast"/>
        <w:ind w:left="0"/>
        <w:jc w:val="both"/>
        <w:rPr>
          <w:color w:val="404040"/>
        </w:rPr>
      </w:pPr>
      <w:r w:rsidRPr="008F03F4">
        <w:rPr>
          <w:rStyle w:val="af"/>
          <w:color w:val="404040"/>
        </w:rPr>
        <w:t>Достижения учащихся</w:t>
      </w:r>
      <w:r w:rsidRPr="008F03F4">
        <w:rPr>
          <w:color w:val="404040"/>
        </w:rPr>
        <w:t>: Учащиеся школы регулярно занимают призовые места в олимпиадах, спортивных соревнованиях и творческих конкурсах на муниципальном и региональном уровнях.</w:t>
      </w:r>
    </w:p>
    <w:p w:rsidR="004B1A4E" w:rsidRPr="008F03F4" w:rsidRDefault="004B1A4E" w:rsidP="0098518C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line="429" w:lineRule="atLeast"/>
        <w:ind w:left="0"/>
        <w:jc w:val="both"/>
        <w:rPr>
          <w:color w:val="404040"/>
        </w:rPr>
      </w:pPr>
      <w:r w:rsidRPr="008F03F4">
        <w:rPr>
          <w:rStyle w:val="af"/>
          <w:color w:val="404040"/>
        </w:rPr>
        <w:lastRenderedPageBreak/>
        <w:t>Программы воспитания и социализации</w:t>
      </w:r>
      <w:r w:rsidRPr="008F03F4">
        <w:rPr>
          <w:color w:val="404040"/>
        </w:rPr>
        <w:t xml:space="preserve">: Реализация рабочей программы воспитания, включая модули патриотического, духовно-нравственного и </w:t>
      </w:r>
      <w:proofErr w:type="spellStart"/>
      <w:r w:rsidRPr="008F03F4">
        <w:rPr>
          <w:color w:val="404040"/>
        </w:rPr>
        <w:t>профориентационного</w:t>
      </w:r>
      <w:proofErr w:type="spellEnd"/>
      <w:r w:rsidRPr="008F03F4">
        <w:rPr>
          <w:color w:val="404040"/>
        </w:rPr>
        <w:t xml:space="preserve"> направлений.</w:t>
      </w:r>
    </w:p>
    <w:p w:rsidR="004B1A4E" w:rsidRDefault="004B1A4E" w:rsidP="0098518C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line="429" w:lineRule="atLeast"/>
        <w:ind w:left="0"/>
        <w:jc w:val="both"/>
        <w:rPr>
          <w:color w:val="404040"/>
        </w:rPr>
      </w:pPr>
      <w:r w:rsidRPr="008F03F4">
        <w:rPr>
          <w:rStyle w:val="af"/>
          <w:color w:val="404040"/>
        </w:rPr>
        <w:t>Поддержка обучающихся с ОВЗ</w:t>
      </w:r>
      <w:r w:rsidRPr="008F03F4">
        <w:rPr>
          <w:color w:val="404040"/>
        </w:rPr>
        <w:t>: Наличие адаптированных программ и кадрового обеспечения для инклюзивного образования.</w:t>
      </w:r>
    </w:p>
    <w:p w:rsidR="004B1A4E" w:rsidRPr="008F03F4" w:rsidRDefault="004B1A4E" w:rsidP="008F03F4">
      <w:pPr>
        <w:pStyle w:val="4"/>
        <w:shd w:val="clear" w:color="auto" w:fill="FFFFFF"/>
        <w:spacing w:before="274" w:after="206" w:line="429" w:lineRule="atLeast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8F03F4">
        <w:rPr>
          <w:rStyle w:val="af"/>
          <w:rFonts w:ascii="Times New Roman" w:hAnsi="Times New Roman" w:cs="Times New Roman"/>
          <w:b w:val="0"/>
          <w:bCs w:val="0"/>
          <w:color w:val="404040"/>
          <w:sz w:val="24"/>
          <w:szCs w:val="24"/>
        </w:rPr>
        <w:t>Слабые стороны (</w:t>
      </w:r>
      <w:proofErr w:type="spellStart"/>
      <w:r w:rsidRPr="008F03F4">
        <w:rPr>
          <w:rStyle w:val="af"/>
          <w:rFonts w:ascii="Times New Roman" w:hAnsi="Times New Roman" w:cs="Times New Roman"/>
          <w:b w:val="0"/>
          <w:bCs w:val="0"/>
          <w:color w:val="404040"/>
          <w:sz w:val="24"/>
          <w:szCs w:val="24"/>
        </w:rPr>
        <w:t>Weaknesses</w:t>
      </w:r>
      <w:proofErr w:type="spellEnd"/>
      <w:r w:rsidRPr="008F03F4">
        <w:rPr>
          <w:rStyle w:val="af"/>
          <w:rFonts w:ascii="Times New Roman" w:hAnsi="Times New Roman" w:cs="Times New Roman"/>
          <w:b w:val="0"/>
          <w:bCs w:val="0"/>
          <w:color w:val="404040"/>
          <w:sz w:val="24"/>
          <w:szCs w:val="24"/>
        </w:rPr>
        <w:t>):</w:t>
      </w:r>
    </w:p>
    <w:p w:rsidR="004B1A4E" w:rsidRPr="008F03F4" w:rsidRDefault="004B1A4E" w:rsidP="0098518C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line="429" w:lineRule="atLeast"/>
        <w:ind w:left="0"/>
        <w:jc w:val="both"/>
        <w:rPr>
          <w:color w:val="404040"/>
        </w:rPr>
      </w:pPr>
      <w:r w:rsidRPr="008F03F4">
        <w:rPr>
          <w:rStyle w:val="af"/>
          <w:color w:val="404040"/>
        </w:rPr>
        <w:t>Недостаточная материально-техническая база</w:t>
      </w:r>
      <w:r w:rsidRPr="008F03F4">
        <w:rPr>
          <w:color w:val="404040"/>
        </w:rPr>
        <w:t>: Отсутствие спортивного и актового залов, тесные учебные помещения, несоответствие площадей классов санитарным нормам.</w:t>
      </w:r>
    </w:p>
    <w:p w:rsidR="004B1A4E" w:rsidRPr="008F03F4" w:rsidRDefault="004B1A4E" w:rsidP="0098518C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line="429" w:lineRule="atLeast"/>
        <w:ind w:left="0"/>
        <w:jc w:val="both"/>
        <w:rPr>
          <w:color w:val="404040"/>
        </w:rPr>
      </w:pPr>
      <w:r w:rsidRPr="008F03F4">
        <w:rPr>
          <w:rStyle w:val="af"/>
          <w:color w:val="404040"/>
        </w:rPr>
        <w:t>Ограниченный доступ к цифровым ресурсам</w:t>
      </w:r>
      <w:r w:rsidRPr="008F03F4">
        <w:rPr>
          <w:color w:val="404040"/>
        </w:rPr>
        <w:t>: Отсутствие высокоскоростного интернета и недостаточное использование цифровых образовательных технологий.</w:t>
      </w:r>
    </w:p>
    <w:p w:rsidR="004B1A4E" w:rsidRPr="008F03F4" w:rsidRDefault="004B1A4E" w:rsidP="0098518C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line="429" w:lineRule="atLeast"/>
        <w:ind w:left="0"/>
        <w:jc w:val="both"/>
        <w:rPr>
          <w:color w:val="404040"/>
        </w:rPr>
      </w:pPr>
      <w:r w:rsidRPr="008F03F4">
        <w:rPr>
          <w:rStyle w:val="af"/>
          <w:color w:val="404040"/>
        </w:rPr>
        <w:t>Географическая изолированность</w:t>
      </w:r>
      <w:r w:rsidRPr="008F03F4">
        <w:rPr>
          <w:color w:val="404040"/>
        </w:rPr>
        <w:t>: Труднодоступность района осложняет привлечение специалистов, организацию мероприятий и доступ к современным образовательным ресурсам.</w:t>
      </w:r>
    </w:p>
    <w:p w:rsidR="004B1A4E" w:rsidRPr="008F03F4" w:rsidRDefault="004B1A4E" w:rsidP="0098518C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line="429" w:lineRule="atLeast"/>
        <w:ind w:left="0"/>
        <w:jc w:val="both"/>
        <w:rPr>
          <w:color w:val="404040"/>
        </w:rPr>
      </w:pPr>
      <w:r w:rsidRPr="008F03F4">
        <w:rPr>
          <w:rStyle w:val="af"/>
          <w:color w:val="404040"/>
        </w:rPr>
        <w:t>Недостаточное участие в федеральных проектах</w:t>
      </w:r>
      <w:r w:rsidRPr="008F03F4">
        <w:rPr>
          <w:color w:val="404040"/>
        </w:rPr>
        <w:t>: Низкая доля победителей всероссийских олимпиад и конкурсов.</w:t>
      </w:r>
    </w:p>
    <w:p w:rsidR="004B1A4E" w:rsidRPr="008F03F4" w:rsidRDefault="004B1A4E" w:rsidP="0098518C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line="429" w:lineRule="atLeast"/>
        <w:ind w:left="0"/>
        <w:jc w:val="both"/>
        <w:rPr>
          <w:color w:val="404040"/>
        </w:rPr>
      </w:pPr>
      <w:r w:rsidRPr="008F03F4">
        <w:rPr>
          <w:rStyle w:val="af"/>
          <w:color w:val="404040"/>
        </w:rPr>
        <w:t>Дефицит кадров в отдельных направлениях</w:t>
      </w:r>
      <w:r w:rsidRPr="008F03F4">
        <w:rPr>
          <w:color w:val="404040"/>
        </w:rPr>
        <w:t>: Нехватка педагогов-дефектологов, логопедов и специалистов по цифровым технологиям.</w:t>
      </w:r>
    </w:p>
    <w:p w:rsidR="004B1A4E" w:rsidRPr="008F03F4" w:rsidRDefault="004B1A4E" w:rsidP="008F03F4">
      <w:pPr>
        <w:pStyle w:val="4"/>
        <w:shd w:val="clear" w:color="auto" w:fill="FFFFFF"/>
        <w:spacing w:before="274" w:after="206" w:line="429" w:lineRule="atLeast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8F03F4">
        <w:rPr>
          <w:rStyle w:val="af"/>
          <w:rFonts w:ascii="Times New Roman" w:hAnsi="Times New Roman" w:cs="Times New Roman"/>
          <w:b w:val="0"/>
          <w:bCs w:val="0"/>
          <w:color w:val="404040"/>
          <w:sz w:val="24"/>
          <w:szCs w:val="24"/>
        </w:rPr>
        <w:t>Возможности (</w:t>
      </w:r>
      <w:proofErr w:type="spellStart"/>
      <w:r w:rsidRPr="008F03F4">
        <w:rPr>
          <w:rStyle w:val="af"/>
          <w:rFonts w:ascii="Times New Roman" w:hAnsi="Times New Roman" w:cs="Times New Roman"/>
          <w:b w:val="0"/>
          <w:bCs w:val="0"/>
          <w:color w:val="404040"/>
          <w:sz w:val="24"/>
          <w:szCs w:val="24"/>
        </w:rPr>
        <w:t>Opportunities</w:t>
      </w:r>
      <w:proofErr w:type="spellEnd"/>
      <w:r w:rsidRPr="008F03F4">
        <w:rPr>
          <w:rStyle w:val="af"/>
          <w:rFonts w:ascii="Times New Roman" w:hAnsi="Times New Roman" w:cs="Times New Roman"/>
          <w:b w:val="0"/>
          <w:bCs w:val="0"/>
          <w:color w:val="404040"/>
          <w:sz w:val="24"/>
          <w:szCs w:val="24"/>
        </w:rPr>
        <w:t>):</w:t>
      </w:r>
    </w:p>
    <w:p w:rsidR="004B1A4E" w:rsidRPr="008F03F4" w:rsidRDefault="004B1A4E" w:rsidP="0098518C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line="429" w:lineRule="atLeast"/>
        <w:ind w:left="0"/>
        <w:jc w:val="both"/>
        <w:rPr>
          <w:color w:val="404040"/>
        </w:rPr>
      </w:pPr>
      <w:r w:rsidRPr="008F03F4">
        <w:rPr>
          <w:rStyle w:val="af"/>
          <w:color w:val="404040"/>
        </w:rPr>
        <w:t>Государственная поддержка</w:t>
      </w:r>
      <w:r w:rsidRPr="008F03F4">
        <w:rPr>
          <w:color w:val="404040"/>
        </w:rPr>
        <w:t xml:space="preserve">: Участие в федеральных программах (например, «Школа </w:t>
      </w:r>
      <w:proofErr w:type="spellStart"/>
      <w:r w:rsidRPr="008F03F4">
        <w:rPr>
          <w:color w:val="404040"/>
        </w:rPr>
        <w:t>Минпросвещения</w:t>
      </w:r>
      <w:proofErr w:type="spellEnd"/>
      <w:r w:rsidRPr="008F03F4">
        <w:rPr>
          <w:color w:val="404040"/>
        </w:rPr>
        <w:t xml:space="preserve"> России», «Билет в будущее») и привлечение дополнительного финансирования.</w:t>
      </w:r>
    </w:p>
    <w:p w:rsidR="004B1A4E" w:rsidRPr="008F03F4" w:rsidRDefault="004B1A4E" w:rsidP="0098518C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line="429" w:lineRule="atLeast"/>
        <w:ind w:left="0"/>
        <w:jc w:val="both"/>
        <w:rPr>
          <w:color w:val="404040"/>
        </w:rPr>
      </w:pPr>
      <w:r w:rsidRPr="008F03F4">
        <w:rPr>
          <w:rStyle w:val="af"/>
          <w:color w:val="404040"/>
        </w:rPr>
        <w:t>Развитие инфраструктуры</w:t>
      </w:r>
      <w:r w:rsidRPr="008F03F4">
        <w:rPr>
          <w:color w:val="404040"/>
        </w:rPr>
        <w:t>: Планируемый переход в новое здание школы в 2025 году и оснащение современным оборудованием.</w:t>
      </w:r>
    </w:p>
    <w:p w:rsidR="004B1A4E" w:rsidRPr="008F03F4" w:rsidRDefault="004B1A4E" w:rsidP="0098518C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line="429" w:lineRule="atLeast"/>
        <w:ind w:left="0"/>
        <w:jc w:val="both"/>
        <w:rPr>
          <w:color w:val="404040"/>
        </w:rPr>
      </w:pPr>
      <w:r w:rsidRPr="008F03F4">
        <w:rPr>
          <w:rStyle w:val="af"/>
          <w:color w:val="404040"/>
        </w:rPr>
        <w:t>Сетевые проекты</w:t>
      </w:r>
      <w:r w:rsidRPr="008F03F4">
        <w:rPr>
          <w:color w:val="404040"/>
        </w:rPr>
        <w:t xml:space="preserve">: Расширение сотрудничества с вузами, технопарками и предприятиями для реализации </w:t>
      </w:r>
      <w:proofErr w:type="spellStart"/>
      <w:r w:rsidRPr="008F03F4">
        <w:rPr>
          <w:color w:val="404040"/>
        </w:rPr>
        <w:t>профориентационных</w:t>
      </w:r>
      <w:proofErr w:type="spellEnd"/>
      <w:r w:rsidRPr="008F03F4">
        <w:rPr>
          <w:color w:val="404040"/>
        </w:rPr>
        <w:t xml:space="preserve"> и образовательных программ.</w:t>
      </w:r>
    </w:p>
    <w:p w:rsidR="004B1A4E" w:rsidRPr="008F03F4" w:rsidRDefault="004B1A4E" w:rsidP="0098518C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line="429" w:lineRule="atLeast"/>
        <w:ind w:left="0"/>
        <w:jc w:val="both"/>
        <w:rPr>
          <w:color w:val="404040"/>
        </w:rPr>
      </w:pPr>
      <w:proofErr w:type="spellStart"/>
      <w:r w:rsidRPr="008F03F4">
        <w:rPr>
          <w:rStyle w:val="af"/>
          <w:color w:val="404040"/>
        </w:rPr>
        <w:t>Цифровизация</w:t>
      </w:r>
      <w:proofErr w:type="spellEnd"/>
      <w:r w:rsidRPr="008F03F4">
        <w:rPr>
          <w:rStyle w:val="af"/>
          <w:color w:val="404040"/>
        </w:rPr>
        <w:t xml:space="preserve"> образования</w:t>
      </w:r>
      <w:r w:rsidRPr="008F03F4">
        <w:rPr>
          <w:color w:val="404040"/>
        </w:rPr>
        <w:t>: Внедрение ФГИС «Моя школа», платформы «</w:t>
      </w:r>
      <w:proofErr w:type="spellStart"/>
      <w:r w:rsidRPr="008F03F4">
        <w:rPr>
          <w:color w:val="404040"/>
        </w:rPr>
        <w:t>Сферум</w:t>
      </w:r>
      <w:proofErr w:type="spellEnd"/>
      <w:r w:rsidRPr="008F03F4">
        <w:rPr>
          <w:color w:val="404040"/>
        </w:rPr>
        <w:t>» и других цифровых инструментов.</w:t>
      </w:r>
    </w:p>
    <w:p w:rsidR="004B1A4E" w:rsidRPr="008F03F4" w:rsidRDefault="004B1A4E" w:rsidP="0098518C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line="429" w:lineRule="atLeast"/>
        <w:ind w:left="0"/>
        <w:jc w:val="both"/>
        <w:rPr>
          <w:color w:val="404040"/>
        </w:rPr>
      </w:pPr>
      <w:r w:rsidRPr="008F03F4">
        <w:rPr>
          <w:rStyle w:val="af"/>
          <w:color w:val="404040"/>
        </w:rPr>
        <w:t>Культурное наследие региона</w:t>
      </w:r>
      <w:r w:rsidRPr="008F03F4">
        <w:rPr>
          <w:color w:val="404040"/>
        </w:rPr>
        <w:t xml:space="preserve">: Использование традиций коренных народов (например, </w:t>
      </w:r>
      <w:proofErr w:type="spellStart"/>
      <w:r w:rsidRPr="008F03F4">
        <w:rPr>
          <w:color w:val="404040"/>
        </w:rPr>
        <w:t>яководство</w:t>
      </w:r>
      <w:proofErr w:type="spellEnd"/>
      <w:r w:rsidRPr="008F03F4">
        <w:rPr>
          <w:color w:val="404040"/>
        </w:rPr>
        <w:t>, национальные виды спорта) в образовательных и воспитательных программах.</w:t>
      </w:r>
    </w:p>
    <w:p w:rsidR="004B1A4E" w:rsidRPr="008F03F4" w:rsidRDefault="004B1A4E" w:rsidP="008F03F4">
      <w:pPr>
        <w:pStyle w:val="4"/>
        <w:shd w:val="clear" w:color="auto" w:fill="FFFFFF"/>
        <w:spacing w:before="274" w:after="206" w:line="429" w:lineRule="atLeast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8F03F4">
        <w:rPr>
          <w:rStyle w:val="af"/>
          <w:rFonts w:ascii="Times New Roman" w:hAnsi="Times New Roman" w:cs="Times New Roman"/>
          <w:b w:val="0"/>
          <w:bCs w:val="0"/>
          <w:color w:val="404040"/>
          <w:sz w:val="24"/>
          <w:szCs w:val="24"/>
        </w:rPr>
        <w:lastRenderedPageBreak/>
        <w:t>Угрозы (</w:t>
      </w:r>
      <w:proofErr w:type="spellStart"/>
      <w:r w:rsidRPr="008F03F4">
        <w:rPr>
          <w:rStyle w:val="af"/>
          <w:rFonts w:ascii="Times New Roman" w:hAnsi="Times New Roman" w:cs="Times New Roman"/>
          <w:b w:val="0"/>
          <w:bCs w:val="0"/>
          <w:color w:val="404040"/>
          <w:sz w:val="24"/>
          <w:szCs w:val="24"/>
        </w:rPr>
        <w:t>Threats</w:t>
      </w:r>
      <w:proofErr w:type="spellEnd"/>
      <w:r w:rsidRPr="008F03F4">
        <w:rPr>
          <w:rStyle w:val="af"/>
          <w:rFonts w:ascii="Times New Roman" w:hAnsi="Times New Roman" w:cs="Times New Roman"/>
          <w:b w:val="0"/>
          <w:bCs w:val="0"/>
          <w:color w:val="404040"/>
          <w:sz w:val="24"/>
          <w:szCs w:val="24"/>
        </w:rPr>
        <w:t>):</w:t>
      </w:r>
    </w:p>
    <w:p w:rsidR="004B1A4E" w:rsidRPr="008F03F4" w:rsidRDefault="004B1A4E" w:rsidP="0098518C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line="429" w:lineRule="atLeast"/>
        <w:ind w:left="0"/>
        <w:jc w:val="both"/>
        <w:rPr>
          <w:color w:val="404040"/>
        </w:rPr>
      </w:pPr>
      <w:r w:rsidRPr="008F03F4">
        <w:rPr>
          <w:rStyle w:val="af"/>
          <w:color w:val="404040"/>
        </w:rPr>
        <w:t>Демографические изменения</w:t>
      </w:r>
      <w:r w:rsidRPr="008F03F4">
        <w:rPr>
          <w:color w:val="404040"/>
        </w:rPr>
        <w:t>: Снижение численности населения села может привести к уменьшению контингента учащихся.</w:t>
      </w:r>
    </w:p>
    <w:p w:rsidR="004B1A4E" w:rsidRPr="008F03F4" w:rsidRDefault="004B1A4E" w:rsidP="0098518C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line="429" w:lineRule="atLeast"/>
        <w:ind w:left="0"/>
        <w:jc w:val="both"/>
        <w:rPr>
          <w:color w:val="404040"/>
        </w:rPr>
      </w:pPr>
      <w:r w:rsidRPr="008F03F4">
        <w:rPr>
          <w:rStyle w:val="af"/>
          <w:color w:val="404040"/>
        </w:rPr>
        <w:t>Климатические условия</w:t>
      </w:r>
      <w:r w:rsidRPr="008F03F4">
        <w:rPr>
          <w:color w:val="404040"/>
        </w:rPr>
        <w:t>: Суровый климат ограничивает возможности проведения outdoor-мероприятий и спортивных занятий.</w:t>
      </w:r>
    </w:p>
    <w:p w:rsidR="004B1A4E" w:rsidRPr="008F03F4" w:rsidRDefault="004B1A4E" w:rsidP="0098518C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line="429" w:lineRule="atLeast"/>
        <w:ind w:left="0"/>
        <w:jc w:val="both"/>
        <w:rPr>
          <w:color w:val="404040"/>
        </w:rPr>
      </w:pPr>
      <w:r w:rsidRPr="008F03F4">
        <w:rPr>
          <w:rStyle w:val="af"/>
          <w:color w:val="404040"/>
        </w:rPr>
        <w:t>Конкуренция с городскими школами</w:t>
      </w:r>
      <w:r w:rsidRPr="008F03F4">
        <w:rPr>
          <w:color w:val="404040"/>
        </w:rPr>
        <w:t>: Отток талантливых учащихся в более крупные образовательные учреждения.</w:t>
      </w:r>
    </w:p>
    <w:p w:rsidR="004B1A4E" w:rsidRPr="008F03F4" w:rsidRDefault="004B1A4E" w:rsidP="0098518C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line="429" w:lineRule="atLeast"/>
        <w:ind w:left="0"/>
        <w:jc w:val="both"/>
        <w:rPr>
          <w:color w:val="404040"/>
        </w:rPr>
      </w:pPr>
      <w:r w:rsidRPr="008F03F4">
        <w:rPr>
          <w:rStyle w:val="af"/>
          <w:color w:val="404040"/>
        </w:rPr>
        <w:t xml:space="preserve">Риски </w:t>
      </w:r>
      <w:proofErr w:type="spellStart"/>
      <w:r w:rsidRPr="008F03F4">
        <w:rPr>
          <w:rStyle w:val="af"/>
          <w:color w:val="404040"/>
        </w:rPr>
        <w:t>цифровизации</w:t>
      </w:r>
      <w:proofErr w:type="spellEnd"/>
      <w:r w:rsidRPr="008F03F4">
        <w:rPr>
          <w:color w:val="404040"/>
        </w:rPr>
        <w:t>: Недостаточная подготовка педагогов к работе с современными технологиями.</w:t>
      </w:r>
    </w:p>
    <w:p w:rsidR="004B1A4E" w:rsidRPr="008F03F4" w:rsidRDefault="004B1A4E" w:rsidP="0098518C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line="429" w:lineRule="atLeast"/>
        <w:ind w:left="0"/>
        <w:jc w:val="both"/>
        <w:rPr>
          <w:color w:val="404040"/>
        </w:rPr>
      </w:pPr>
      <w:r w:rsidRPr="008F03F4">
        <w:rPr>
          <w:rStyle w:val="af"/>
          <w:color w:val="404040"/>
        </w:rPr>
        <w:t>Финансовая зависимость</w:t>
      </w:r>
      <w:r w:rsidRPr="008F03F4">
        <w:rPr>
          <w:color w:val="404040"/>
        </w:rPr>
        <w:t>: Ограниченность местного бюджета может замедлить реализацию инфраструктурных проектов.</w:t>
      </w:r>
    </w:p>
    <w:p w:rsidR="00E01D36" w:rsidRPr="008F03F4" w:rsidRDefault="008F03F4" w:rsidP="0098518C">
      <w:pPr>
        <w:pStyle w:val="a4"/>
        <w:numPr>
          <w:ilvl w:val="0"/>
          <w:numId w:val="11"/>
        </w:numPr>
        <w:jc w:val="center"/>
        <w:rPr>
          <w:b/>
          <w:sz w:val="24"/>
          <w:szCs w:val="24"/>
        </w:rPr>
      </w:pPr>
      <w:r w:rsidRPr="008F03F4">
        <w:rPr>
          <w:b/>
          <w:sz w:val="24"/>
          <w:szCs w:val="24"/>
        </w:rPr>
        <w:t>Дорожная карта реализации Программы развития на 2025–2029 годы</w:t>
      </w:r>
    </w:p>
    <w:p w:rsidR="008F03F4" w:rsidRPr="008F03F4" w:rsidRDefault="008F03F4" w:rsidP="008F03F4">
      <w:pPr>
        <w:pStyle w:val="4"/>
        <w:shd w:val="clear" w:color="auto" w:fill="FFFFFF"/>
        <w:spacing w:before="274" w:after="206" w:line="429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8F03F4">
        <w:rPr>
          <w:rStyle w:val="af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 Подготовительный этап (май–август 2025 года)</w:t>
      </w:r>
    </w:p>
    <w:p w:rsidR="008F03F4" w:rsidRPr="008F03F4" w:rsidRDefault="008F03F4" w:rsidP="008F03F4">
      <w:pPr>
        <w:pStyle w:val="ds-markdown-paragraph"/>
        <w:shd w:val="clear" w:color="auto" w:fill="FFFFFF"/>
        <w:spacing w:before="206" w:beforeAutospacing="0" w:after="206" w:afterAutospacing="0" w:line="429" w:lineRule="atLeast"/>
      </w:pPr>
      <w:r w:rsidRPr="008F03F4">
        <w:rPr>
          <w:rStyle w:val="af"/>
        </w:rPr>
        <w:t>Цель</w:t>
      </w:r>
      <w:r w:rsidRPr="008F03F4">
        <w:t>: Анализ текущего состояния и подготовка к изменениям.</w:t>
      </w:r>
      <w:r w:rsidRPr="008F03F4">
        <w:br/>
      </w:r>
      <w:r w:rsidRPr="008F03F4">
        <w:rPr>
          <w:rStyle w:val="af"/>
        </w:rPr>
        <w:t>Мероприятия</w:t>
      </w:r>
      <w:r w:rsidRPr="008F03F4">
        <w:t>:</w:t>
      </w:r>
    </w:p>
    <w:p w:rsidR="008F03F4" w:rsidRPr="008F03F4" w:rsidRDefault="008F03F4" w:rsidP="0098518C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line="429" w:lineRule="atLeast"/>
        <w:ind w:left="0"/>
      </w:pPr>
      <w:r w:rsidRPr="008F03F4">
        <w:t>Проведение SWOT-анализа и аудита материально-технической базы.</w:t>
      </w:r>
    </w:p>
    <w:p w:rsidR="008F03F4" w:rsidRPr="008F03F4" w:rsidRDefault="008F03F4" w:rsidP="0098518C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line="429" w:lineRule="atLeast"/>
        <w:ind w:left="0"/>
      </w:pPr>
      <w:r w:rsidRPr="008F03F4">
        <w:t>Разработка локальных актов, регламентирующих внедрение новых ФГОС и цифровых технологий.</w:t>
      </w:r>
    </w:p>
    <w:p w:rsidR="008F03F4" w:rsidRPr="008F03F4" w:rsidRDefault="008F03F4" w:rsidP="0098518C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line="429" w:lineRule="atLeast"/>
        <w:ind w:left="0"/>
      </w:pPr>
      <w:r w:rsidRPr="008F03F4">
        <w:t>Заключение соглашений с социальными партнёрами (ТГУ).</w:t>
      </w:r>
    </w:p>
    <w:p w:rsidR="008F03F4" w:rsidRPr="008F03F4" w:rsidRDefault="008F03F4" w:rsidP="0098518C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line="429" w:lineRule="atLeast"/>
        <w:ind w:left="0"/>
      </w:pPr>
      <w:r w:rsidRPr="008F03F4">
        <w:t xml:space="preserve">Обучение администрации и педагогов по программам </w:t>
      </w:r>
      <w:proofErr w:type="spellStart"/>
      <w:r w:rsidRPr="008F03F4">
        <w:t>Минпросвещения</w:t>
      </w:r>
      <w:proofErr w:type="spellEnd"/>
      <w:r w:rsidRPr="008F03F4">
        <w:t xml:space="preserve"> (включая ЦОС и инклюзивное образование).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8"/>
        <w:gridCol w:w="4226"/>
        <w:gridCol w:w="1195"/>
        <w:gridCol w:w="2127"/>
      </w:tblGrid>
      <w:tr w:rsidR="008F03F4" w:rsidRPr="008F03F4" w:rsidTr="008F03F4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8F03F4">
              <w:rPr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8F03F4">
              <w:rPr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8F03F4">
              <w:rPr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8F03F4">
              <w:rPr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F03F4" w:rsidRPr="008F03F4" w:rsidTr="008F03F4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b/>
                <w:bCs/>
                <w:sz w:val="24"/>
                <w:szCs w:val="24"/>
                <w:lang w:eastAsia="ru-RU"/>
              </w:rPr>
              <w:t>«Знание»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sz w:val="24"/>
                <w:szCs w:val="24"/>
                <w:lang w:eastAsia="ru-RU"/>
              </w:rPr>
              <w:t>- Внедрение единых рабочих программ по предметам.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sz w:val="24"/>
                <w:szCs w:val="24"/>
                <w:lang w:eastAsia="ru-RU"/>
              </w:rPr>
              <w:t>2025–2026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8F03F4" w:rsidRPr="008F03F4" w:rsidTr="008F03F4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sz w:val="24"/>
                <w:szCs w:val="24"/>
                <w:lang w:eastAsia="ru-RU"/>
              </w:rPr>
              <w:t>- Организация проектной деятельности для 70% обучающихся.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sz w:val="24"/>
                <w:szCs w:val="24"/>
                <w:lang w:eastAsia="ru-RU"/>
              </w:rPr>
              <w:t>2026–2027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8F03F4" w:rsidRPr="008F03F4" w:rsidTr="008F03F4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b/>
                <w:bCs/>
                <w:sz w:val="24"/>
                <w:szCs w:val="24"/>
                <w:lang w:eastAsia="ru-RU"/>
              </w:rPr>
              <w:t>«Здоровье»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sz w:val="24"/>
                <w:szCs w:val="24"/>
                <w:lang w:eastAsia="ru-RU"/>
              </w:rPr>
              <w:t>- Строительство спортивного зала (в рамках перехода в новое здание).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sz w:val="24"/>
                <w:szCs w:val="24"/>
                <w:lang w:eastAsia="ru-RU"/>
              </w:rPr>
              <w:t>2025–2026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sz w:val="24"/>
                <w:szCs w:val="24"/>
                <w:lang w:eastAsia="ru-RU"/>
              </w:rPr>
              <w:t>Директор, учредитель</w:t>
            </w:r>
          </w:p>
        </w:tc>
      </w:tr>
      <w:tr w:rsidR="008F03F4" w:rsidRPr="008F03F4" w:rsidTr="008F03F4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sz w:val="24"/>
                <w:szCs w:val="24"/>
                <w:lang w:eastAsia="ru-RU"/>
              </w:rPr>
              <w:t>- Ежеквартальные мероприятия по ЗОЖ (охват 100% учащихся).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8F03F4" w:rsidRPr="008F03F4" w:rsidTr="008F03F4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b/>
                <w:bCs/>
                <w:sz w:val="24"/>
                <w:szCs w:val="24"/>
                <w:lang w:eastAsia="ru-RU"/>
              </w:rPr>
              <w:t>«Творчество»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sz w:val="24"/>
                <w:szCs w:val="24"/>
                <w:lang w:eastAsia="ru-RU"/>
              </w:rPr>
              <w:t xml:space="preserve">- Создание 4 новых творческих </w:t>
            </w:r>
            <w:r w:rsidRPr="008F03F4">
              <w:rPr>
                <w:sz w:val="24"/>
                <w:szCs w:val="24"/>
                <w:lang w:eastAsia="ru-RU"/>
              </w:rPr>
              <w:lastRenderedPageBreak/>
              <w:t xml:space="preserve">объединений (театр, </w:t>
            </w:r>
            <w:proofErr w:type="spellStart"/>
            <w:r w:rsidRPr="008F03F4">
              <w:rPr>
                <w:sz w:val="24"/>
                <w:szCs w:val="24"/>
                <w:lang w:eastAsia="ru-RU"/>
              </w:rPr>
              <w:t>медиацентр</w:t>
            </w:r>
            <w:proofErr w:type="spellEnd"/>
            <w:r w:rsidRPr="008F03F4">
              <w:rPr>
                <w:sz w:val="24"/>
                <w:szCs w:val="24"/>
                <w:lang w:eastAsia="ru-RU"/>
              </w:rPr>
              <w:t>, музей, хор).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sz w:val="24"/>
                <w:szCs w:val="24"/>
                <w:lang w:eastAsia="ru-RU"/>
              </w:rPr>
              <w:lastRenderedPageBreak/>
              <w:t>2025–</w:t>
            </w:r>
            <w:r w:rsidRPr="008F03F4">
              <w:rPr>
                <w:sz w:val="24"/>
                <w:szCs w:val="24"/>
                <w:lang w:eastAsia="ru-RU"/>
              </w:rPr>
              <w:lastRenderedPageBreak/>
              <w:t>2027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sz w:val="24"/>
                <w:szCs w:val="24"/>
                <w:lang w:eastAsia="ru-RU"/>
              </w:rPr>
              <w:lastRenderedPageBreak/>
              <w:t xml:space="preserve">Зам. директора по </w:t>
            </w:r>
            <w:r w:rsidRPr="008F03F4">
              <w:rPr>
                <w:sz w:val="24"/>
                <w:szCs w:val="24"/>
                <w:lang w:eastAsia="ru-RU"/>
              </w:rPr>
              <w:lastRenderedPageBreak/>
              <w:t>ВР</w:t>
            </w:r>
          </w:p>
        </w:tc>
      </w:tr>
      <w:tr w:rsidR="008F03F4" w:rsidRPr="008F03F4" w:rsidTr="008F03F4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b/>
                <w:bCs/>
                <w:sz w:val="24"/>
                <w:szCs w:val="24"/>
                <w:lang w:eastAsia="ru-RU"/>
              </w:rPr>
              <w:lastRenderedPageBreak/>
              <w:t>«Профориентация»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sz w:val="24"/>
                <w:szCs w:val="24"/>
                <w:lang w:eastAsia="ru-RU"/>
              </w:rPr>
              <w:t>- Участие в проекте «Билет в будущее» (100% учащихся 6–11 классов).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sz w:val="24"/>
                <w:szCs w:val="24"/>
                <w:lang w:eastAsia="ru-RU"/>
              </w:rPr>
              <w:t>2025–2029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F03F4" w:rsidRPr="008F03F4" w:rsidTr="008F03F4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b/>
                <w:bCs/>
                <w:sz w:val="24"/>
                <w:szCs w:val="24"/>
                <w:lang w:eastAsia="ru-RU"/>
              </w:rPr>
              <w:t>«Цифровая среда»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sz w:val="24"/>
                <w:szCs w:val="24"/>
                <w:lang w:eastAsia="ru-RU"/>
              </w:rPr>
              <w:t>- Подключение к высокоскоростному интернету и оснащение кабинетов ЦОС.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sz w:val="24"/>
                <w:szCs w:val="24"/>
                <w:lang w:eastAsia="ru-RU"/>
              </w:rPr>
              <w:t>IT-специалист</w:t>
            </w:r>
          </w:p>
        </w:tc>
      </w:tr>
      <w:tr w:rsidR="008F03F4" w:rsidRPr="008F03F4" w:rsidTr="008F03F4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b/>
                <w:bCs/>
                <w:sz w:val="24"/>
                <w:szCs w:val="24"/>
                <w:lang w:eastAsia="ru-RU"/>
              </w:rPr>
              <w:t>«Кадры»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sz w:val="24"/>
                <w:szCs w:val="24"/>
                <w:lang w:eastAsia="ru-RU"/>
              </w:rPr>
              <w:t>- Аттестация 80% педагогов и обучение 100% учителей цифровым технологиям.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sz w:val="24"/>
                <w:szCs w:val="24"/>
                <w:lang w:eastAsia="ru-RU"/>
              </w:rPr>
              <w:t>2026–2028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8F03F4" w:rsidRPr="008F03F4" w:rsidRDefault="008F03F4" w:rsidP="008F03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F03F4">
              <w:rPr>
                <w:sz w:val="24"/>
                <w:szCs w:val="24"/>
                <w:lang w:eastAsia="ru-RU"/>
              </w:rPr>
              <w:t>Методический совет</w:t>
            </w:r>
          </w:p>
        </w:tc>
      </w:tr>
    </w:tbl>
    <w:p w:rsidR="008F03F4" w:rsidRPr="008F03F4" w:rsidRDefault="008F03F4" w:rsidP="008F03F4">
      <w:pPr>
        <w:pStyle w:val="a4"/>
        <w:ind w:left="499"/>
        <w:rPr>
          <w:b/>
          <w:sz w:val="24"/>
          <w:szCs w:val="24"/>
        </w:rPr>
      </w:pPr>
    </w:p>
    <w:p w:rsidR="00E01D36" w:rsidRPr="008F03F4" w:rsidRDefault="00E01D36">
      <w:pPr>
        <w:rPr>
          <w:b/>
          <w:sz w:val="24"/>
          <w:szCs w:val="24"/>
        </w:rPr>
      </w:pPr>
    </w:p>
    <w:p w:rsidR="008F03F4" w:rsidRPr="008F03F4" w:rsidRDefault="008F03F4" w:rsidP="008F03F4">
      <w:pPr>
        <w:pStyle w:val="4"/>
        <w:shd w:val="clear" w:color="auto" w:fill="FFFFFF"/>
        <w:spacing w:before="274" w:after="206" w:line="429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8F03F4">
        <w:rPr>
          <w:rStyle w:val="af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3. Обобщающий этап (2029 год)</w:t>
      </w:r>
    </w:p>
    <w:p w:rsidR="008F03F4" w:rsidRPr="008F03F4" w:rsidRDefault="008F03F4" w:rsidP="008F03F4">
      <w:pPr>
        <w:pStyle w:val="ds-markdown-paragraph"/>
        <w:shd w:val="clear" w:color="auto" w:fill="FFFFFF"/>
        <w:spacing w:before="206" w:beforeAutospacing="0" w:after="206" w:afterAutospacing="0" w:line="429" w:lineRule="atLeast"/>
      </w:pPr>
      <w:r w:rsidRPr="008F03F4">
        <w:rPr>
          <w:rStyle w:val="af"/>
        </w:rPr>
        <w:t>Цель</w:t>
      </w:r>
      <w:r w:rsidRPr="008F03F4">
        <w:t>: Оценка результатов и планирование дальнейшего развития.</w:t>
      </w:r>
      <w:r w:rsidRPr="008F03F4">
        <w:br/>
      </w:r>
      <w:r w:rsidRPr="008F03F4">
        <w:rPr>
          <w:rStyle w:val="af"/>
        </w:rPr>
        <w:t>Мероприятия</w:t>
      </w:r>
      <w:r w:rsidRPr="008F03F4">
        <w:t>:</w:t>
      </w:r>
    </w:p>
    <w:p w:rsidR="008F03F4" w:rsidRPr="008F03F4" w:rsidRDefault="008F03F4" w:rsidP="0098518C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line="429" w:lineRule="atLeast"/>
        <w:ind w:left="0"/>
      </w:pPr>
      <w:r w:rsidRPr="008F03F4">
        <w:t>Мониторинг достижения KPI (например, доля учащихся с высокими баллами ЕГЭ, уровень удовлетворённости родителей).</w:t>
      </w:r>
    </w:p>
    <w:p w:rsidR="008F03F4" w:rsidRPr="008F03F4" w:rsidRDefault="008F03F4" w:rsidP="0098518C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line="429" w:lineRule="atLeast"/>
        <w:ind w:left="0"/>
      </w:pPr>
      <w:r w:rsidRPr="008F03F4">
        <w:t>Публикация итогов на сайте школы и представление отчёта учредителю.</w:t>
      </w:r>
    </w:p>
    <w:p w:rsidR="008F03F4" w:rsidRPr="008F03F4" w:rsidRDefault="008F03F4" w:rsidP="0098518C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line="429" w:lineRule="atLeast"/>
        <w:ind w:left="0"/>
      </w:pPr>
      <w:r w:rsidRPr="008F03F4">
        <w:t>Корректировка Программы развития на следующий период.</w:t>
      </w:r>
    </w:p>
    <w:p w:rsidR="00E01D36" w:rsidRPr="008F03F4" w:rsidRDefault="00E01D36">
      <w:pPr>
        <w:rPr>
          <w:b/>
          <w:sz w:val="24"/>
          <w:szCs w:val="24"/>
        </w:rPr>
      </w:pPr>
    </w:p>
    <w:p w:rsidR="00E01D36" w:rsidRPr="0029553F" w:rsidRDefault="00E01D36">
      <w:pPr>
        <w:rPr>
          <w:b/>
          <w:sz w:val="24"/>
          <w:szCs w:val="24"/>
        </w:rPr>
      </w:pPr>
    </w:p>
    <w:p w:rsidR="008F03F4" w:rsidRPr="0029553F" w:rsidRDefault="008F03F4" w:rsidP="008F03F4">
      <w:pPr>
        <w:pStyle w:val="3"/>
        <w:shd w:val="clear" w:color="auto" w:fill="FFFFFF"/>
        <w:spacing w:before="274" w:after="206"/>
        <w:jc w:val="center"/>
        <w:rPr>
          <w:rFonts w:ascii="Times New Roman" w:hAnsi="Times New Roman" w:cs="Times New Roman"/>
          <w:b/>
          <w:color w:val="404040"/>
        </w:rPr>
      </w:pPr>
      <w:r w:rsidRPr="0029553F">
        <w:rPr>
          <w:rStyle w:val="af"/>
          <w:rFonts w:ascii="Times New Roman" w:hAnsi="Times New Roman" w:cs="Times New Roman"/>
          <w:bCs w:val="0"/>
          <w:color w:val="404040"/>
        </w:rPr>
        <w:t>Заключение</w:t>
      </w:r>
    </w:p>
    <w:p w:rsidR="008F03F4" w:rsidRPr="0029553F" w:rsidRDefault="008F03F4" w:rsidP="0029553F">
      <w:pPr>
        <w:pStyle w:val="ds-markdown-paragraph"/>
        <w:shd w:val="clear" w:color="auto" w:fill="FFFFFF"/>
        <w:spacing w:before="206" w:beforeAutospacing="0" w:after="206" w:afterAutospacing="0" w:line="429" w:lineRule="atLeast"/>
        <w:ind w:firstLine="720"/>
        <w:jc w:val="both"/>
        <w:rPr>
          <w:color w:val="404040"/>
        </w:rPr>
      </w:pPr>
      <w:r w:rsidRPr="0029553F">
        <w:rPr>
          <w:color w:val="404040"/>
        </w:rPr>
        <w:t>Данная программа развития учитывает </w:t>
      </w:r>
      <w:r w:rsidRPr="0029553F">
        <w:rPr>
          <w:rStyle w:val="af"/>
          <w:b w:val="0"/>
          <w:color w:val="404040"/>
        </w:rPr>
        <w:t xml:space="preserve">все требования </w:t>
      </w:r>
      <w:proofErr w:type="spellStart"/>
      <w:r w:rsidRPr="0029553F">
        <w:rPr>
          <w:rStyle w:val="af"/>
          <w:b w:val="0"/>
          <w:color w:val="404040"/>
        </w:rPr>
        <w:t>Минпросвещения</w:t>
      </w:r>
      <w:proofErr w:type="spellEnd"/>
      <w:r w:rsidRPr="0029553F">
        <w:rPr>
          <w:rStyle w:val="af"/>
          <w:b w:val="0"/>
          <w:color w:val="404040"/>
        </w:rPr>
        <w:t xml:space="preserve"> РФ</w:t>
      </w:r>
      <w:r w:rsidRPr="0029553F">
        <w:rPr>
          <w:b/>
          <w:color w:val="404040"/>
        </w:rPr>
        <w:t> </w:t>
      </w:r>
      <w:r w:rsidRPr="0029553F">
        <w:rPr>
          <w:color w:val="404040"/>
        </w:rPr>
        <w:t>и направлена на </w:t>
      </w:r>
      <w:r w:rsidRPr="0029553F">
        <w:rPr>
          <w:rStyle w:val="af"/>
          <w:b w:val="0"/>
          <w:color w:val="404040"/>
        </w:rPr>
        <w:t>комплексное улучшение</w:t>
      </w:r>
      <w:r w:rsidRPr="0029553F">
        <w:rPr>
          <w:color w:val="404040"/>
        </w:rPr>
        <w:t> качества образования, инфраструктуры и воспитательной работы. Реализация программы позволит школе </w:t>
      </w:r>
      <w:r w:rsidRPr="0029553F">
        <w:rPr>
          <w:rStyle w:val="af"/>
          <w:b w:val="0"/>
          <w:color w:val="404040"/>
        </w:rPr>
        <w:t>выйти из статуса ШНОР</w:t>
      </w:r>
      <w:r w:rsidRPr="0029553F">
        <w:rPr>
          <w:rStyle w:val="af"/>
          <w:color w:val="404040"/>
        </w:rPr>
        <w:t xml:space="preserve"> (</w:t>
      </w:r>
      <w:r w:rsidRPr="0029553F">
        <w:rPr>
          <w:rStyle w:val="af"/>
          <w:b w:val="0"/>
          <w:color w:val="404040"/>
        </w:rPr>
        <w:t>школ с низкими образовательными результатами</w:t>
      </w:r>
      <w:r w:rsidRPr="0029553F">
        <w:rPr>
          <w:rStyle w:val="af"/>
          <w:color w:val="404040"/>
        </w:rPr>
        <w:t>)</w:t>
      </w:r>
      <w:r w:rsidRPr="0029553F">
        <w:rPr>
          <w:color w:val="404040"/>
        </w:rPr>
        <w:t> и стать </w:t>
      </w:r>
      <w:r w:rsidRPr="0029553F">
        <w:rPr>
          <w:rStyle w:val="af"/>
          <w:b w:val="0"/>
          <w:color w:val="404040"/>
        </w:rPr>
        <w:t>современным</w:t>
      </w:r>
      <w:bookmarkStart w:id="0" w:name="_GoBack"/>
      <w:r w:rsidRPr="0029553F">
        <w:rPr>
          <w:rStyle w:val="af"/>
          <w:b w:val="0"/>
          <w:color w:val="404040"/>
        </w:rPr>
        <w:t xml:space="preserve"> образовательным</w:t>
      </w:r>
      <w:bookmarkEnd w:id="0"/>
      <w:r w:rsidRPr="0029553F">
        <w:rPr>
          <w:rStyle w:val="af"/>
          <w:b w:val="0"/>
          <w:color w:val="404040"/>
        </w:rPr>
        <w:t>центром</w:t>
      </w:r>
      <w:r w:rsidRPr="0029553F">
        <w:rPr>
          <w:color w:val="404040"/>
        </w:rPr>
        <w:t> для детей села Кызыл-Хая.</w:t>
      </w:r>
    </w:p>
    <w:p w:rsidR="00E01D36" w:rsidRPr="008F03F4" w:rsidRDefault="00E01D36">
      <w:pPr>
        <w:rPr>
          <w:b/>
          <w:sz w:val="24"/>
          <w:szCs w:val="24"/>
        </w:rPr>
      </w:pPr>
    </w:p>
    <w:p w:rsidR="00E01D36" w:rsidRPr="008F03F4" w:rsidRDefault="00E01D36">
      <w:pPr>
        <w:rPr>
          <w:b/>
          <w:sz w:val="24"/>
          <w:szCs w:val="24"/>
        </w:rPr>
      </w:pPr>
    </w:p>
    <w:p w:rsidR="00E01D36" w:rsidRPr="008F03F4" w:rsidRDefault="00E01D36">
      <w:pPr>
        <w:rPr>
          <w:b/>
          <w:sz w:val="24"/>
          <w:szCs w:val="24"/>
        </w:rPr>
      </w:pPr>
    </w:p>
    <w:p w:rsidR="00E01D36" w:rsidRPr="008F03F4" w:rsidRDefault="00E01D36">
      <w:pPr>
        <w:rPr>
          <w:b/>
          <w:sz w:val="24"/>
          <w:szCs w:val="24"/>
        </w:rPr>
      </w:pPr>
    </w:p>
    <w:p w:rsidR="008C7B49" w:rsidRPr="004D3A6A" w:rsidRDefault="008C7B49" w:rsidP="008C7B49">
      <w:pPr>
        <w:tabs>
          <w:tab w:val="left" w:pos="2419"/>
          <w:tab w:val="left" w:pos="4198"/>
        </w:tabs>
        <w:spacing w:before="48"/>
        <w:ind w:right="1231"/>
        <w:rPr>
          <w:b/>
          <w:sz w:val="24"/>
          <w:szCs w:val="24"/>
        </w:rPr>
      </w:pPr>
    </w:p>
    <w:sectPr w:rsidR="008C7B49" w:rsidRPr="004D3A6A" w:rsidSect="00E01D36">
      <w:pgSz w:w="11910" w:h="16840"/>
      <w:pgMar w:top="709" w:right="1179" w:bottom="709" w:left="1060" w:header="0" w:footer="9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A8F" w:rsidRDefault="00BC1A8F">
      <w:r>
        <w:separator/>
      </w:r>
    </w:p>
  </w:endnote>
  <w:endnote w:type="continuationSeparator" w:id="1">
    <w:p w:rsidR="00BC1A8F" w:rsidRDefault="00BC1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D36" w:rsidRDefault="00E01D36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D36" w:rsidRDefault="00D74A4D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0" o:spid="_x0000_s2049" type="#_x0000_t202" style="position:absolute;margin-left:435.7pt;margin-top:534.3pt;width:13.05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" filled="f" stroked="f">
          <v:path arrowok="t"/>
          <v:textbox style="mso-next-textbox:#Textbox 10" inset="0,0,0,0">
            <w:txbxContent>
              <w:p w:rsidR="00E01D36" w:rsidRDefault="00E01D36">
                <w:pPr>
                  <w:spacing w:line="245" w:lineRule="exact"/>
                  <w:ind w:left="2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A8F" w:rsidRDefault="00BC1A8F">
      <w:r>
        <w:separator/>
      </w:r>
    </w:p>
  </w:footnote>
  <w:footnote w:type="continuationSeparator" w:id="1">
    <w:p w:rsidR="00BC1A8F" w:rsidRDefault="00BC1A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1A66"/>
    <w:multiLevelType w:val="hybridMultilevel"/>
    <w:tmpl w:val="DE6C77F4"/>
    <w:lvl w:ilvl="0" w:tplc="5ED0A9B8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6E385E">
      <w:numFmt w:val="bullet"/>
      <w:lvlText w:val="•"/>
      <w:lvlJc w:val="left"/>
      <w:pPr>
        <w:ind w:left="890" w:hanging="140"/>
      </w:pPr>
      <w:rPr>
        <w:rFonts w:hint="default"/>
        <w:lang w:val="ru-RU" w:eastAsia="en-US" w:bidi="ar-SA"/>
      </w:rPr>
    </w:lvl>
    <w:lvl w:ilvl="2" w:tplc="EBA6D0B6">
      <w:numFmt w:val="bullet"/>
      <w:lvlText w:val="•"/>
      <w:lvlJc w:val="left"/>
      <w:pPr>
        <w:ind w:left="1501" w:hanging="140"/>
      </w:pPr>
      <w:rPr>
        <w:rFonts w:hint="default"/>
        <w:lang w:val="ru-RU" w:eastAsia="en-US" w:bidi="ar-SA"/>
      </w:rPr>
    </w:lvl>
    <w:lvl w:ilvl="3" w:tplc="5426C514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4" w:tplc="2F506248">
      <w:numFmt w:val="bullet"/>
      <w:lvlText w:val="•"/>
      <w:lvlJc w:val="left"/>
      <w:pPr>
        <w:ind w:left="2722" w:hanging="140"/>
      </w:pPr>
      <w:rPr>
        <w:rFonts w:hint="default"/>
        <w:lang w:val="ru-RU" w:eastAsia="en-US" w:bidi="ar-SA"/>
      </w:rPr>
    </w:lvl>
    <w:lvl w:ilvl="5" w:tplc="BBA42286">
      <w:numFmt w:val="bullet"/>
      <w:lvlText w:val="•"/>
      <w:lvlJc w:val="left"/>
      <w:pPr>
        <w:ind w:left="3333" w:hanging="140"/>
      </w:pPr>
      <w:rPr>
        <w:rFonts w:hint="default"/>
        <w:lang w:val="ru-RU" w:eastAsia="en-US" w:bidi="ar-SA"/>
      </w:rPr>
    </w:lvl>
    <w:lvl w:ilvl="6" w:tplc="CF44E654">
      <w:numFmt w:val="bullet"/>
      <w:lvlText w:val="•"/>
      <w:lvlJc w:val="left"/>
      <w:pPr>
        <w:ind w:left="3943" w:hanging="140"/>
      </w:pPr>
      <w:rPr>
        <w:rFonts w:hint="default"/>
        <w:lang w:val="ru-RU" w:eastAsia="en-US" w:bidi="ar-SA"/>
      </w:rPr>
    </w:lvl>
    <w:lvl w:ilvl="7" w:tplc="B50C2972">
      <w:numFmt w:val="bullet"/>
      <w:lvlText w:val="•"/>
      <w:lvlJc w:val="left"/>
      <w:pPr>
        <w:ind w:left="4554" w:hanging="140"/>
      </w:pPr>
      <w:rPr>
        <w:rFonts w:hint="default"/>
        <w:lang w:val="ru-RU" w:eastAsia="en-US" w:bidi="ar-SA"/>
      </w:rPr>
    </w:lvl>
    <w:lvl w:ilvl="8" w:tplc="77547140">
      <w:numFmt w:val="bullet"/>
      <w:lvlText w:val="•"/>
      <w:lvlJc w:val="left"/>
      <w:pPr>
        <w:ind w:left="5164" w:hanging="140"/>
      </w:pPr>
      <w:rPr>
        <w:rFonts w:hint="default"/>
        <w:lang w:val="ru-RU" w:eastAsia="en-US" w:bidi="ar-SA"/>
      </w:rPr>
    </w:lvl>
  </w:abstractNum>
  <w:abstractNum w:abstractNumId="1">
    <w:nsid w:val="08B10CFC"/>
    <w:multiLevelType w:val="multilevel"/>
    <w:tmpl w:val="B668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14D85"/>
    <w:multiLevelType w:val="multilevel"/>
    <w:tmpl w:val="5DFE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1B41D5"/>
    <w:multiLevelType w:val="multilevel"/>
    <w:tmpl w:val="8226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3B4811"/>
    <w:multiLevelType w:val="hybridMultilevel"/>
    <w:tmpl w:val="D6168C80"/>
    <w:lvl w:ilvl="0" w:tplc="76CA9F4A">
      <w:start w:val="1"/>
      <w:numFmt w:val="decimal"/>
      <w:lvlText w:val="%1-"/>
      <w:lvlJc w:val="left"/>
      <w:pPr>
        <w:ind w:left="139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4C84B584">
      <w:numFmt w:val="bullet"/>
      <w:lvlText w:val="-"/>
      <w:lvlJc w:val="left"/>
      <w:pPr>
        <w:ind w:left="13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A7EED10">
      <w:numFmt w:val="bullet"/>
      <w:lvlText w:val="•"/>
      <w:lvlJc w:val="left"/>
      <w:pPr>
        <w:ind w:left="1389" w:hanging="144"/>
      </w:pPr>
      <w:rPr>
        <w:rFonts w:hint="default"/>
        <w:lang w:val="ru-RU" w:eastAsia="en-US" w:bidi="ar-SA"/>
      </w:rPr>
    </w:lvl>
    <w:lvl w:ilvl="3" w:tplc="01AC82FE">
      <w:numFmt w:val="bullet"/>
      <w:lvlText w:val="•"/>
      <w:lvlJc w:val="left"/>
      <w:pPr>
        <w:ind w:left="2013" w:hanging="144"/>
      </w:pPr>
      <w:rPr>
        <w:rFonts w:hint="default"/>
        <w:lang w:val="ru-RU" w:eastAsia="en-US" w:bidi="ar-SA"/>
      </w:rPr>
    </w:lvl>
    <w:lvl w:ilvl="4" w:tplc="E2627CF8">
      <w:numFmt w:val="bullet"/>
      <w:lvlText w:val="•"/>
      <w:lvlJc w:val="left"/>
      <w:pPr>
        <w:ind w:left="2638" w:hanging="144"/>
      </w:pPr>
      <w:rPr>
        <w:rFonts w:hint="default"/>
        <w:lang w:val="ru-RU" w:eastAsia="en-US" w:bidi="ar-SA"/>
      </w:rPr>
    </w:lvl>
    <w:lvl w:ilvl="5" w:tplc="ADAAE198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6" w:tplc="1C34613E">
      <w:numFmt w:val="bullet"/>
      <w:lvlText w:val="•"/>
      <w:lvlJc w:val="left"/>
      <w:pPr>
        <w:ind w:left="3887" w:hanging="144"/>
      </w:pPr>
      <w:rPr>
        <w:rFonts w:hint="default"/>
        <w:lang w:val="ru-RU" w:eastAsia="en-US" w:bidi="ar-SA"/>
      </w:rPr>
    </w:lvl>
    <w:lvl w:ilvl="7" w:tplc="F2BCCFAE">
      <w:numFmt w:val="bullet"/>
      <w:lvlText w:val="•"/>
      <w:lvlJc w:val="left"/>
      <w:pPr>
        <w:ind w:left="4512" w:hanging="144"/>
      </w:pPr>
      <w:rPr>
        <w:rFonts w:hint="default"/>
        <w:lang w:val="ru-RU" w:eastAsia="en-US" w:bidi="ar-SA"/>
      </w:rPr>
    </w:lvl>
    <w:lvl w:ilvl="8" w:tplc="0024C33E">
      <w:numFmt w:val="bullet"/>
      <w:lvlText w:val="•"/>
      <w:lvlJc w:val="left"/>
      <w:pPr>
        <w:ind w:left="5136" w:hanging="144"/>
      </w:pPr>
      <w:rPr>
        <w:rFonts w:hint="default"/>
        <w:lang w:val="ru-RU" w:eastAsia="en-US" w:bidi="ar-SA"/>
      </w:rPr>
    </w:lvl>
  </w:abstractNum>
  <w:abstractNum w:abstractNumId="5">
    <w:nsid w:val="19C553F7"/>
    <w:multiLevelType w:val="multilevel"/>
    <w:tmpl w:val="68C48378"/>
    <w:lvl w:ilvl="0">
      <w:start w:val="3"/>
      <w:numFmt w:val="decimal"/>
      <w:lvlText w:val="%1"/>
      <w:lvlJc w:val="left"/>
      <w:pPr>
        <w:ind w:left="4198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98" w:hanging="49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9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974" w:hanging="3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559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8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8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399"/>
      </w:pPr>
      <w:rPr>
        <w:rFonts w:hint="default"/>
        <w:lang w:val="ru-RU" w:eastAsia="en-US" w:bidi="ar-SA"/>
      </w:rPr>
    </w:lvl>
  </w:abstractNum>
  <w:abstractNum w:abstractNumId="6">
    <w:nsid w:val="2FA62FA0"/>
    <w:multiLevelType w:val="hybridMultilevel"/>
    <w:tmpl w:val="FFAADF16"/>
    <w:lvl w:ilvl="0" w:tplc="B380E1A4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5" w:hanging="360"/>
      </w:pPr>
    </w:lvl>
    <w:lvl w:ilvl="2" w:tplc="0419001B" w:tentative="1">
      <w:start w:val="1"/>
      <w:numFmt w:val="lowerRoman"/>
      <w:lvlText w:val="%3."/>
      <w:lvlJc w:val="right"/>
      <w:pPr>
        <w:ind w:left="3655" w:hanging="180"/>
      </w:pPr>
    </w:lvl>
    <w:lvl w:ilvl="3" w:tplc="0419000F" w:tentative="1">
      <w:start w:val="1"/>
      <w:numFmt w:val="decimal"/>
      <w:lvlText w:val="%4."/>
      <w:lvlJc w:val="left"/>
      <w:pPr>
        <w:ind w:left="4375" w:hanging="360"/>
      </w:pPr>
    </w:lvl>
    <w:lvl w:ilvl="4" w:tplc="04190019" w:tentative="1">
      <w:start w:val="1"/>
      <w:numFmt w:val="lowerLetter"/>
      <w:lvlText w:val="%5."/>
      <w:lvlJc w:val="left"/>
      <w:pPr>
        <w:ind w:left="5095" w:hanging="360"/>
      </w:pPr>
    </w:lvl>
    <w:lvl w:ilvl="5" w:tplc="0419001B" w:tentative="1">
      <w:start w:val="1"/>
      <w:numFmt w:val="lowerRoman"/>
      <w:lvlText w:val="%6."/>
      <w:lvlJc w:val="right"/>
      <w:pPr>
        <w:ind w:left="5815" w:hanging="180"/>
      </w:pPr>
    </w:lvl>
    <w:lvl w:ilvl="6" w:tplc="0419000F" w:tentative="1">
      <w:start w:val="1"/>
      <w:numFmt w:val="decimal"/>
      <w:lvlText w:val="%7."/>
      <w:lvlJc w:val="left"/>
      <w:pPr>
        <w:ind w:left="6535" w:hanging="360"/>
      </w:pPr>
    </w:lvl>
    <w:lvl w:ilvl="7" w:tplc="04190019" w:tentative="1">
      <w:start w:val="1"/>
      <w:numFmt w:val="lowerLetter"/>
      <w:lvlText w:val="%8."/>
      <w:lvlJc w:val="left"/>
      <w:pPr>
        <w:ind w:left="7255" w:hanging="360"/>
      </w:pPr>
    </w:lvl>
    <w:lvl w:ilvl="8" w:tplc="041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7">
    <w:nsid w:val="30F72935"/>
    <w:multiLevelType w:val="multilevel"/>
    <w:tmpl w:val="1820F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2F57AA"/>
    <w:multiLevelType w:val="hybridMultilevel"/>
    <w:tmpl w:val="47026D6A"/>
    <w:lvl w:ilvl="0" w:tplc="E2DCD57A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9">
    <w:nsid w:val="367D0DC5"/>
    <w:multiLevelType w:val="multilevel"/>
    <w:tmpl w:val="E44AA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824742"/>
    <w:multiLevelType w:val="multilevel"/>
    <w:tmpl w:val="C31A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777242"/>
    <w:multiLevelType w:val="hybridMultilevel"/>
    <w:tmpl w:val="3B7EBC36"/>
    <w:lvl w:ilvl="0" w:tplc="E6E0A2B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7EDFA2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F1D8995E">
      <w:numFmt w:val="bullet"/>
      <w:lvlText w:val="•"/>
      <w:lvlJc w:val="left"/>
      <w:pPr>
        <w:ind w:left="1629" w:hanging="144"/>
      </w:pPr>
      <w:rPr>
        <w:rFonts w:hint="default"/>
        <w:lang w:val="ru-RU" w:eastAsia="en-US" w:bidi="ar-SA"/>
      </w:rPr>
    </w:lvl>
    <w:lvl w:ilvl="3" w:tplc="231C5676">
      <w:numFmt w:val="bullet"/>
      <w:lvlText w:val="•"/>
      <w:lvlJc w:val="left"/>
      <w:pPr>
        <w:ind w:left="2314" w:hanging="144"/>
      </w:pPr>
      <w:rPr>
        <w:rFonts w:hint="default"/>
        <w:lang w:val="ru-RU" w:eastAsia="en-US" w:bidi="ar-SA"/>
      </w:rPr>
    </w:lvl>
    <w:lvl w:ilvl="4" w:tplc="5B08C83A">
      <w:numFmt w:val="bullet"/>
      <w:lvlText w:val="•"/>
      <w:lvlJc w:val="left"/>
      <w:pPr>
        <w:ind w:left="2998" w:hanging="144"/>
      </w:pPr>
      <w:rPr>
        <w:rFonts w:hint="default"/>
        <w:lang w:val="ru-RU" w:eastAsia="en-US" w:bidi="ar-SA"/>
      </w:rPr>
    </w:lvl>
    <w:lvl w:ilvl="5" w:tplc="F41C8E7A">
      <w:numFmt w:val="bullet"/>
      <w:lvlText w:val="•"/>
      <w:lvlJc w:val="left"/>
      <w:pPr>
        <w:ind w:left="3683" w:hanging="144"/>
      </w:pPr>
      <w:rPr>
        <w:rFonts w:hint="default"/>
        <w:lang w:val="ru-RU" w:eastAsia="en-US" w:bidi="ar-SA"/>
      </w:rPr>
    </w:lvl>
    <w:lvl w:ilvl="6" w:tplc="53AAF3D6">
      <w:numFmt w:val="bullet"/>
      <w:lvlText w:val="•"/>
      <w:lvlJc w:val="left"/>
      <w:pPr>
        <w:ind w:left="4368" w:hanging="144"/>
      </w:pPr>
      <w:rPr>
        <w:rFonts w:hint="default"/>
        <w:lang w:val="ru-RU" w:eastAsia="en-US" w:bidi="ar-SA"/>
      </w:rPr>
    </w:lvl>
    <w:lvl w:ilvl="7" w:tplc="0422DFCE">
      <w:numFmt w:val="bullet"/>
      <w:lvlText w:val="•"/>
      <w:lvlJc w:val="left"/>
      <w:pPr>
        <w:ind w:left="5052" w:hanging="144"/>
      </w:pPr>
      <w:rPr>
        <w:rFonts w:hint="default"/>
        <w:lang w:val="ru-RU" w:eastAsia="en-US" w:bidi="ar-SA"/>
      </w:rPr>
    </w:lvl>
    <w:lvl w:ilvl="8" w:tplc="A4B68D64">
      <w:numFmt w:val="bullet"/>
      <w:lvlText w:val="•"/>
      <w:lvlJc w:val="left"/>
      <w:pPr>
        <w:ind w:left="5737" w:hanging="144"/>
      </w:pPr>
      <w:rPr>
        <w:rFonts w:hint="default"/>
        <w:lang w:val="ru-RU" w:eastAsia="en-US" w:bidi="ar-SA"/>
      </w:rPr>
    </w:lvl>
  </w:abstractNum>
  <w:abstractNum w:abstractNumId="12">
    <w:nsid w:val="41DA0BBF"/>
    <w:multiLevelType w:val="multilevel"/>
    <w:tmpl w:val="946C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10243D"/>
    <w:multiLevelType w:val="multilevel"/>
    <w:tmpl w:val="E96A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A048D8"/>
    <w:multiLevelType w:val="multilevel"/>
    <w:tmpl w:val="A186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E904EF"/>
    <w:multiLevelType w:val="hybridMultilevel"/>
    <w:tmpl w:val="F3489DD6"/>
    <w:lvl w:ilvl="0" w:tplc="BA54BF48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C41DB2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BDE0CD04">
      <w:numFmt w:val="bullet"/>
      <w:lvlText w:val="•"/>
      <w:lvlJc w:val="left"/>
      <w:pPr>
        <w:ind w:left="1629" w:hanging="144"/>
      </w:pPr>
      <w:rPr>
        <w:rFonts w:hint="default"/>
        <w:lang w:val="ru-RU" w:eastAsia="en-US" w:bidi="ar-SA"/>
      </w:rPr>
    </w:lvl>
    <w:lvl w:ilvl="3" w:tplc="877C1BC8">
      <w:numFmt w:val="bullet"/>
      <w:lvlText w:val="•"/>
      <w:lvlJc w:val="left"/>
      <w:pPr>
        <w:ind w:left="2314" w:hanging="144"/>
      </w:pPr>
      <w:rPr>
        <w:rFonts w:hint="default"/>
        <w:lang w:val="ru-RU" w:eastAsia="en-US" w:bidi="ar-SA"/>
      </w:rPr>
    </w:lvl>
    <w:lvl w:ilvl="4" w:tplc="1CC2C0D8">
      <w:numFmt w:val="bullet"/>
      <w:lvlText w:val="•"/>
      <w:lvlJc w:val="left"/>
      <w:pPr>
        <w:ind w:left="2998" w:hanging="144"/>
      </w:pPr>
      <w:rPr>
        <w:rFonts w:hint="default"/>
        <w:lang w:val="ru-RU" w:eastAsia="en-US" w:bidi="ar-SA"/>
      </w:rPr>
    </w:lvl>
    <w:lvl w:ilvl="5" w:tplc="AC9EB32E">
      <w:numFmt w:val="bullet"/>
      <w:lvlText w:val="•"/>
      <w:lvlJc w:val="left"/>
      <w:pPr>
        <w:ind w:left="3683" w:hanging="144"/>
      </w:pPr>
      <w:rPr>
        <w:rFonts w:hint="default"/>
        <w:lang w:val="ru-RU" w:eastAsia="en-US" w:bidi="ar-SA"/>
      </w:rPr>
    </w:lvl>
    <w:lvl w:ilvl="6" w:tplc="95E4E11C">
      <w:numFmt w:val="bullet"/>
      <w:lvlText w:val="•"/>
      <w:lvlJc w:val="left"/>
      <w:pPr>
        <w:ind w:left="4368" w:hanging="144"/>
      </w:pPr>
      <w:rPr>
        <w:rFonts w:hint="default"/>
        <w:lang w:val="ru-RU" w:eastAsia="en-US" w:bidi="ar-SA"/>
      </w:rPr>
    </w:lvl>
    <w:lvl w:ilvl="7" w:tplc="7C36A4FC">
      <w:numFmt w:val="bullet"/>
      <w:lvlText w:val="•"/>
      <w:lvlJc w:val="left"/>
      <w:pPr>
        <w:ind w:left="5052" w:hanging="144"/>
      </w:pPr>
      <w:rPr>
        <w:rFonts w:hint="default"/>
        <w:lang w:val="ru-RU" w:eastAsia="en-US" w:bidi="ar-SA"/>
      </w:rPr>
    </w:lvl>
    <w:lvl w:ilvl="8" w:tplc="F0EA082C">
      <w:numFmt w:val="bullet"/>
      <w:lvlText w:val="•"/>
      <w:lvlJc w:val="left"/>
      <w:pPr>
        <w:ind w:left="5737" w:hanging="144"/>
      </w:pPr>
      <w:rPr>
        <w:rFonts w:hint="default"/>
        <w:lang w:val="ru-RU" w:eastAsia="en-US" w:bidi="ar-SA"/>
      </w:rPr>
    </w:lvl>
  </w:abstractNum>
  <w:abstractNum w:abstractNumId="16">
    <w:nsid w:val="4C0E0931"/>
    <w:multiLevelType w:val="multilevel"/>
    <w:tmpl w:val="8A38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D414C7"/>
    <w:multiLevelType w:val="multilevel"/>
    <w:tmpl w:val="A07A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8B5DE1"/>
    <w:multiLevelType w:val="hybridMultilevel"/>
    <w:tmpl w:val="821AC25C"/>
    <w:lvl w:ilvl="0" w:tplc="F7C4C23C">
      <w:numFmt w:val="bullet"/>
      <w:lvlText w:val="-"/>
      <w:lvlJc w:val="left"/>
      <w:pPr>
        <w:ind w:left="11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509DEE">
      <w:numFmt w:val="bullet"/>
      <w:lvlText w:val="•"/>
      <w:lvlJc w:val="left"/>
      <w:pPr>
        <w:ind w:left="818" w:hanging="260"/>
      </w:pPr>
      <w:rPr>
        <w:rFonts w:hint="default"/>
        <w:lang w:val="ru-RU" w:eastAsia="en-US" w:bidi="ar-SA"/>
      </w:rPr>
    </w:lvl>
    <w:lvl w:ilvl="2" w:tplc="2E00FE46">
      <w:numFmt w:val="bullet"/>
      <w:lvlText w:val="•"/>
      <w:lvlJc w:val="left"/>
      <w:pPr>
        <w:ind w:left="1517" w:hanging="260"/>
      </w:pPr>
      <w:rPr>
        <w:rFonts w:hint="default"/>
        <w:lang w:val="ru-RU" w:eastAsia="en-US" w:bidi="ar-SA"/>
      </w:rPr>
    </w:lvl>
    <w:lvl w:ilvl="3" w:tplc="584606EE">
      <w:numFmt w:val="bullet"/>
      <w:lvlText w:val="•"/>
      <w:lvlJc w:val="left"/>
      <w:pPr>
        <w:ind w:left="2216" w:hanging="260"/>
      </w:pPr>
      <w:rPr>
        <w:rFonts w:hint="default"/>
        <w:lang w:val="ru-RU" w:eastAsia="en-US" w:bidi="ar-SA"/>
      </w:rPr>
    </w:lvl>
    <w:lvl w:ilvl="4" w:tplc="5484B19C">
      <w:numFmt w:val="bullet"/>
      <w:lvlText w:val="•"/>
      <w:lvlJc w:val="left"/>
      <w:pPr>
        <w:ind w:left="2914" w:hanging="260"/>
      </w:pPr>
      <w:rPr>
        <w:rFonts w:hint="default"/>
        <w:lang w:val="ru-RU" w:eastAsia="en-US" w:bidi="ar-SA"/>
      </w:rPr>
    </w:lvl>
    <w:lvl w:ilvl="5" w:tplc="5EFAF60A">
      <w:numFmt w:val="bullet"/>
      <w:lvlText w:val="•"/>
      <w:lvlJc w:val="left"/>
      <w:pPr>
        <w:ind w:left="3613" w:hanging="260"/>
      </w:pPr>
      <w:rPr>
        <w:rFonts w:hint="default"/>
        <w:lang w:val="ru-RU" w:eastAsia="en-US" w:bidi="ar-SA"/>
      </w:rPr>
    </w:lvl>
    <w:lvl w:ilvl="6" w:tplc="73C23DE6">
      <w:numFmt w:val="bullet"/>
      <w:lvlText w:val="•"/>
      <w:lvlJc w:val="left"/>
      <w:pPr>
        <w:ind w:left="4312" w:hanging="260"/>
      </w:pPr>
      <w:rPr>
        <w:rFonts w:hint="default"/>
        <w:lang w:val="ru-RU" w:eastAsia="en-US" w:bidi="ar-SA"/>
      </w:rPr>
    </w:lvl>
    <w:lvl w:ilvl="7" w:tplc="FC16753E">
      <w:numFmt w:val="bullet"/>
      <w:lvlText w:val="•"/>
      <w:lvlJc w:val="left"/>
      <w:pPr>
        <w:ind w:left="5010" w:hanging="260"/>
      </w:pPr>
      <w:rPr>
        <w:rFonts w:hint="default"/>
        <w:lang w:val="ru-RU" w:eastAsia="en-US" w:bidi="ar-SA"/>
      </w:rPr>
    </w:lvl>
    <w:lvl w:ilvl="8" w:tplc="355204B6">
      <w:numFmt w:val="bullet"/>
      <w:lvlText w:val="•"/>
      <w:lvlJc w:val="left"/>
      <w:pPr>
        <w:ind w:left="5709" w:hanging="260"/>
      </w:pPr>
      <w:rPr>
        <w:rFonts w:hint="default"/>
        <w:lang w:val="ru-RU" w:eastAsia="en-US" w:bidi="ar-SA"/>
      </w:rPr>
    </w:lvl>
  </w:abstractNum>
  <w:abstractNum w:abstractNumId="19">
    <w:nsid w:val="530525F3"/>
    <w:multiLevelType w:val="multilevel"/>
    <w:tmpl w:val="39D8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451D14"/>
    <w:multiLevelType w:val="multilevel"/>
    <w:tmpl w:val="7DF8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8B1863"/>
    <w:multiLevelType w:val="hybridMultilevel"/>
    <w:tmpl w:val="666A85CC"/>
    <w:lvl w:ilvl="0" w:tplc="5BF8ADE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2">
    <w:nsid w:val="637A0558"/>
    <w:multiLevelType w:val="multilevel"/>
    <w:tmpl w:val="4578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CA0E9D"/>
    <w:multiLevelType w:val="hybridMultilevel"/>
    <w:tmpl w:val="A040269E"/>
    <w:lvl w:ilvl="0" w:tplc="C87820B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A02DD8">
      <w:numFmt w:val="bullet"/>
      <w:lvlText w:val="•"/>
      <w:lvlJc w:val="left"/>
      <w:pPr>
        <w:ind w:left="818" w:hanging="144"/>
      </w:pPr>
      <w:rPr>
        <w:rFonts w:hint="default"/>
        <w:lang w:val="ru-RU" w:eastAsia="en-US" w:bidi="ar-SA"/>
      </w:rPr>
    </w:lvl>
    <w:lvl w:ilvl="2" w:tplc="46F6DCAA">
      <w:numFmt w:val="bullet"/>
      <w:lvlText w:val="•"/>
      <w:lvlJc w:val="left"/>
      <w:pPr>
        <w:ind w:left="1517" w:hanging="144"/>
      </w:pPr>
      <w:rPr>
        <w:rFonts w:hint="default"/>
        <w:lang w:val="ru-RU" w:eastAsia="en-US" w:bidi="ar-SA"/>
      </w:rPr>
    </w:lvl>
    <w:lvl w:ilvl="3" w:tplc="20084056">
      <w:numFmt w:val="bullet"/>
      <w:lvlText w:val="•"/>
      <w:lvlJc w:val="left"/>
      <w:pPr>
        <w:ind w:left="2216" w:hanging="144"/>
      </w:pPr>
      <w:rPr>
        <w:rFonts w:hint="default"/>
        <w:lang w:val="ru-RU" w:eastAsia="en-US" w:bidi="ar-SA"/>
      </w:rPr>
    </w:lvl>
    <w:lvl w:ilvl="4" w:tplc="915281A4">
      <w:numFmt w:val="bullet"/>
      <w:lvlText w:val="•"/>
      <w:lvlJc w:val="left"/>
      <w:pPr>
        <w:ind w:left="2914" w:hanging="144"/>
      </w:pPr>
      <w:rPr>
        <w:rFonts w:hint="default"/>
        <w:lang w:val="ru-RU" w:eastAsia="en-US" w:bidi="ar-SA"/>
      </w:rPr>
    </w:lvl>
    <w:lvl w:ilvl="5" w:tplc="E5F471E4">
      <w:numFmt w:val="bullet"/>
      <w:lvlText w:val="•"/>
      <w:lvlJc w:val="left"/>
      <w:pPr>
        <w:ind w:left="3613" w:hanging="144"/>
      </w:pPr>
      <w:rPr>
        <w:rFonts w:hint="default"/>
        <w:lang w:val="ru-RU" w:eastAsia="en-US" w:bidi="ar-SA"/>
      </w:rPr>
    </w:lvl>
    <w:lvl w:ilvl="6" w:tplc="A0185262">
      <w:numFmt w:val="bullet"/>
      <w:lvlText w:val="•"/>
      <w:lvlJc w:val="left"/>
      <w:pPr>
        <w:ind w:left="4312" w:hanging="144"/>
      </w:pPr>
      <w:rPr>
        <w:rFonts w:hint="default"/>
        <w:lang w:val="ru-RU" w:eastAsia="en-US" w:bidi="ar-SA"/>
      </w:rPr>
    </w:lvl>
    <w:lvl w:ilvl="7" w:tplc="FCF61F3E">
      <w:numFmt w:val="bullet"/>
      <w:lvlText w:val="•"/>
      <w:lvlJc w:val="left"/>
      <w:pPr>
        <w:ind w:left="5010" w:hanging="144"/>
      </w:pPr>
      <w:rPr>
        <w:rFonts w:hint="default"/>
        <w:lang w:val="ru-RU" w:eastAsia="en-US" w:bidi="ar-SA"/>
      </w:rPr>
    </w:lvl>
    <w:lvl w:ilvl="8" w:tplc="E0129124">
      <w:numFmt w:val="bullet"/>
      <w:lvlText w:val="•"/>
      <w:lvlJc w:val="left"/>
      <w:pPr>
        <w:ind w:left="5709" w:hanging="144"/>
      </w:pPr>
      <w:rPr>
        <w:rFonts w:hint="default"/>
        <w:lang w:val="ru-RU" w:eastAsia="en-US" w:bidi="ar-SA"/>
      </w:rPr>
    </w:lvl>
  </w:abstractNum>
  <w:abstractNum w:abstractNumId="24">
    <w:nsid w:val="661877D0"/>
    <w:multiLevelType w:val="multilevel"/>
    <w:tmpl w:val="5B46E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055D99"/>
    <w:multiLevelType w:val="multilevel"/>
    <w:tmpl w:val="0546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C93EFB"/>
    <w:multiLevelType w:val="hybridMultilevel"/>
    <w:tmpl w:val="BE2295C4"/>
    <w:lvl w:ilvl="0" w:tplc="0EC058FE">
      <w:start w:val="1"/>
      <w:numFmt w:val="decimal"/>
      <w:lvlText w:val="%1."/>
      <w:lvlJc w:val="left"/>
      <w:pPr>
        <w:ind w:left="139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68FA26">
      <w:numFmt w:val="bullet"/>
      <w:lvlText w:val="•"/>
      <w:lvlJc w:val="left"/>
      <w:pPr>
        <w:ind w:left="764" w:hanging="355"/>
      </w:pPr>
      <w:rPr>
        <w:rFonts w:hint="default"/>
        <w:lang w:val="ru-RU" w:eastAsia="en-US" w:bidi="ar-SA"/>
      </w:rPr>
    </w:lvl>
    <w:lvl w:ilvl="2" w:tplc="1646BA4C">
      <w:numFmt w:val="bullet"/>
      <w:lvlText w:val="•"/>
      <w:lvlJc w:val="left"/>
      <w:pPr>
        <w:ind w:left="1389" w:hanging="355"/>
      </w:pPr>
      <w:rPr>
        <w:rFonts w:hint="default"/>
        <w:lang w:val="ru-RU" w:eastAsia="en-US" w:bidi="ar-SA"/>
      </w:rPr>
    </w:lvl>
    <w:lvl w:ilvl="3" w:tplc="898E773C">
      <w:numFmt w:val="bullet"/>
      <w:lvlText w:val="•"/>
      <w:lvlJc w:val="left"/>
      <w:pPr>
        <w:ind w:left="2013" w:hanging="355"/>
      </w:pPr>
      <w:rPr>
        <w:rFonts w:hint="default"/>
        <w:lang w:val="ru-RU" w:eastAsia="en-US" w:bidi="ar-SA"/>
      </w:rPr>
    </w:lvl>
    <w:lvl w:ilvl="4" w:tplc="C71E5324">
      <w:numFmt w:val="bullet"/>
      <w:lvlText w:val="•"/>
      <w:lvlJc w:val="left"/>
      <w:pPr>
        <w:ind w:left="2638" w:hanging="355"/>
      </w:pPr>
      <w:rPr>
        <w:rFonts w:hint="default"/>
        <w:lang w:val="ru-RU" w:eastAsia="en-US" w:bidi="ar-SA"/>
      </w:rPr>
    </w:lvl>
    <w:lvl w:ilvl="5" w:tplc="096821A4">
      <w:numFmt w:val="bullet"/>
      <w:lvlText w:val="•"/>
      <w:lvlJc w:val="left"/>
      <w:pPr>
        <w:ind w:left="3263" w:hanging="355"/>
      </w:pPr>
      <w:rPr>
        <w:rFonts w:hint="default"/>
        <w:lang w:val="ru-RU" w:eastAsia="en-US" w:bidi="ar-SA"/>
      </w:rPr>
    </w:lvl>
    <w:lvl w:ilvl="6" w:tplc="D6E8042A">
      <w:numFmt w:val="bullet"/>
      <w:lvlText w:val="•"/>
      <w:lvlJc w:val="left"/>
      <w:pPr>
        <w:ind w:left="3887" w:hanging="355"/>
      </w:pPr>
      <w:rPr>
        <w:rFonts w:hint="default"/>
        <w:lang w:val="ru-RU" w:eastAsia="en-US" w:bidi="ar-SA"/>
      </w:rPr>
    </w:lvl>
    <w:lvl w:ilvl="7" w:tplc="268420A6">
      <w:numFmt w:val="bullet"/>
      <w:lvlText w:val="•"/>
      <w:lvlJc w:val="left"/>
      <w:pPr>
        <w:ind w:left="4512" w:hanging="355"/>
      </w:pPr>
      <w:rPr>
        <w:rFonts w:hint="default"/>
        <w:lang w:val="ru-RU" w:eastAsia="en-US" w:bidi="ar-SA"/>
      </w:rPr>
    </w:lvl>
    <w:lvl w:ilvl="8" w:tplc="02EA3CE4">
      <w:numFmt w:val="bullet"/>
      <w:lvlText w:val="•"/>
      <w:lvlJc w:val="left"/>
      <w:pPr>
        <w:ind w:left="5136" w:hanging="355"/>
      </w:pPr>
      <w:rPr>
        <w:rFonts w:hint="default"/>
        <w:lang w:val="ru-RU" w:eastAsia="en-US" w:bidi="ar-SA"/>
      </w:rPr>
    </w:lvl>
  </w:abstractNum>
  <w:abstractNum w:abstractNumId="27">
    <w:nsid w:val="6E0F1465"/>
    <w:multiLevelType w:val="hybridMultilevel"/>
    <w:tmpl w:val="53CE94A6"/>
    <w:lvl w:ilvl="0" w:tplc="0CFEC2D4">
      <w:start w:val="1"/>
      <w:numFmt w:val="decimal"/>
      <w:lvlText w:val="%1."/>
      <w:lvlJc w:val="left"/>
      <w:pPr>
        <w:ind w:left="846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37E5C42">
      <w:numFmt w:val="bullet"/>
      <w:lvlText w:val=""/>
      <w:lvlJc w:val="left"/>
      <w:pPr>
        <w:ind w:left="918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A3A447D6">
      <w:numFmt w:val="bullet"/>
      <w:lvlText w:val="•"/>
      <w:lvlJc w:val="left"/>
      <w:pPr>
        <w:ind w:left="1888" w:hanging="351"/>
      </w:pPr>
      <w:rPr>
        <w:rFonts w:hint="default"/>
        <w:lang w:val="ru-RU" w:eastAsia="en-US" w:bidi="ar-SA"/>
      </w:rPr>
    </w:lvl>
    <w:lvl w:ilvl="3" w:tplc="66E866DA">
      <w:numFmt w:val="bullet"/>
      <w:lvlText w:val="•"/>
      <w:lvlJc w:val="left"/>
      <w:pPr>
        <w:ind w:left="2857" w:hanging="351"/>
      </w:pPr>
      <w:rPr>
        <w:rFonts w:hint="default"/>
        <w:lang w:val="ru-RU" w:eastAsia="en-US" w:bidi="ar-SA"/>
      </w:rPr>
    </w:lvl>
    <w:lvl w:ilvl="4" w:tplc="2AFC949E">
      <w:numFmt w:val="bullet"/>
      <w:lvlText w:val="•"/>
      <w:lvlJc w:val="left"/>
      <w:pPr>
        <w:ind w:left="3825" w:hanging="351"/>
      </w:pPr>
      <w:rPr>
        <w:rFonts w:hint="default"/>
        <w:lang w:val="ru-RU" w:eastAsia="en-US" w:bidi="ar-SA"/>
      </w:rPr>
    </w:lvl>
    <w:lvl w:ilvl="5" w:tplc="E196BDDE">
      <w:numFmt w:val="bullet"/>
      <w:lvlText w:val="•"/>
      <w:lvlJc w:val="left"/>
      <w:pPr>
        <w:ind w:left="4794" w:hanging="351"/>
      </w:pPr>
      <w:rPr>
        <w:rFonts w:hint="default"/>
        <w:lang w:val="ru-RU" w:eastAsia="en-US" w:bidi="ar-SA"/>
      </w:rPr>
    </w:lvl>
    <w:lvl w:ilvl="6" w:tplc="994221A0">
      <w:numFmt w:val="bullet"/>
      <w:lvlText w:val="•"/>
      <w:lvlJc w:val="left"/>
      <w:pPr>
        <w:ind w:left="5762" w:hanging="351"/>
      </w:pPr>
      <w:rPr>
        <w:rFonts w:hint="default"/>
        <w:lang w:val="ru-RU" w:eastAsia="en-US" w:bidi="ar-SA"/>
      </w:rPr>
    </w:lvl>
    <w:lvl w:ilvl="7" w:tplc="475885FC">
      <w:numFmt w:val="bullet"/>
      <w:lvlText w:val="•"/>
      <w:lvlJc w:val="left"/>
      <w:pPr>
        <w:ind w:left="6731" w:hanging="351"/>
      </w:pPr>
      <w:rPr>
        <w:rFonts w:hint="default"/>
        <w:lang w:val="ru-RU" w:eastAsia="en-US" w:bidi="ar-SA"/>
      </w:rPr>
    </w:lvl>
    <w:lvl w:ilvl="8" w:tplc="B9E660A0">
      <w:numFmt w:val="bullet"/>
      <w:lvlText w:val="•"/>
      <w:lvlJc w:val="left"/>
      <w:pPr>
        <w:ind w:left="7699" w:hanging="351"/>
      </w:pPr>
      <w:rPr>
        <w:rFonts w:hint="default"/>
        <w:lang w:val="ru-RU" w:eastAsia="en-US" w:bidi="ar-SA"/>
      </w:rPr>
    </w:lvl>
  </w:abstractNum>
  <w:abstractNum w:abstractNumId="28">
    <w:nsid w:val="715479F8"/>
    <w:multiLevelType w:val="multilevel"/>
    <w:tmpl w:val="C3F6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0F3BF5"/>
    <w:multiLevelType w:val="multilevel"/>
    <w:tmpl w:val="E148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EE3991"/>
    <w:multiLevelType w:val="multilevel"/>
    <w:tmpl w:val="7306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D34BCE"/>
    <w:multiLevelType w:val="multilevel"/>
    <w:tmpl w:val="D9C87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FC65C4"/>
    <w:multiLevelType w:val="hybridMultilevel"/>
    <w:tmpl w:val="37A41968"/>
    <w:lvl w:ilvl="0" w:tplc="4EF0AF9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5"/>
  </w:num>
  <w:num w:numId="2">
    <w:abstractNumId w:val="27"/>
  </w:num>
  <w:num w:numId="3">
    <w:abstractNumId w:val="11"/>
  </w:num>
  <w:num w:numId="4">
    <w:abstractNumId w:val="15"/>
  </w:num>
  <w:num w:numId="5">
    <w:abstractNumId w:val="23"/>
  </w:num>
  <w:num w:numId="6">
    <w:abstractNumId w:val="18"/>
  </w:num>
  <w:num w:numId="7">
    <w:abstractNumId w:val="0"/>
  </w:num>
  <w:num w:numId="8">
    <w:abstractNumId w:val="4"/>
  </w:num>
  <w:num w:numId="9">
    <w:abstractNumId w:val="26"/>
  </w:num>
  <w:num w:numId="10">
    <w:abstractNumId w:val="6"/>
  </w:num>
  <w:num w:numId="11">
    <w:abstractNumId w:val="8"/>
  </w:num>
  <w:num w:numId="12">
    <w:abstractNumId w:val="32"/>
  </w:num>
  <w:num w:numId="13">
    <w:abstractNumId w:val="21"/>
  </w:num>
  <w:num w:numId="14">
    <w:abstractNumId w:val="1"/>
  </w:num>
  <w:num w:numId="15">
    <w:abstractNumId w:val="22"/>
  </w:num>
  <w:num w:numId="16">
    <w:abstractNumId w:val="13"/>
  </w:num>
  <w:num w:numId="17">
    <w:abstractNumId w:val="10"/>
  </w:num>
  <w:num w:numId="18">
    <w:abstractNumId w:val="3"/>
  </w:num>
  <w:num w:numId="19">
    <w:abstractNumId w:val="25"/>
  </w:num>
  <w:num w:numId="20">
    <w:abstractNumId w:val="19"/>
  </w:num>
  <w:num w:numId="21">
    <w:abstractNumId w:val="30"/>
  </w:num>
  <w:num w:numId="22">
    <w:abstractNumId w:val="29"/>
  </w:num>
  <w:num w:numId="23">
    <w:abstractNumId w:val="20"/>
  </w:num>
  <w:num w:numId="24">
    <w:abstractNumId w:val="28"/>
  </w:num>
  <w:num w:numId="25">
    <w:abstractNumId w:val="16"/>
  </w:num>
  <w:num w:numId="26">
    <w:abstractNumId w:val="2"/>
  </w:num>
  <w:num w:numId="27">
    <w:abstractNumId w:val="12"/>
  </w:num>
  <w:num w:numId="28">
    <w:abstractNumId w:val="7"/>
  </w:num>
  <w:num w:numId="29">
    <w:abstractNumId w:val="24"/>
  </w:num>
  <w:num w:numId="30">
    <w:abstractNumId w:val="9"/>
  </w:num>
  <w:num w:numId="31">
    <w:abstractNumId w:val="31"/>
  </w:num>
  <w:num w:numId="32">
    <w:abstractNumId w:val="14"/>
  </w:num>
  <w:num w:numId="33">
    <w:abstractNumId w:val="17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102A5"/>
    <w:rsid w:val="000065C1"/>
    <w:rsid w:val="00013239"/>
    <w:rsid w:val="0002420E"/>
    <w:rsid w:val="00031A71"/>
    <w:rsid w:val="00043FAE"/>
    <w:rsid w:val="000474F4"/>
    <w:rsid w:val="00052BD3"/>
    <w:rsid w:val="00086559"/>
    <w:rsid w:val="00090744"/>
    <w:rsid w:val="00091D50"/>
    <w:rsid w:val="000A2BD3"/>
    <w:rsid w:val="000A37BB"/>
    <w:rsid w:val="000D42AC"/>
    <w:rsid w:val="001664A5"/>
    <w:rsid w:val="001A4B4B"/>
    <w:rsid w:val="001A7ED4"/>
    <w:rsid w:val="001C4B8E"/>
    <w:rsid w:val="001D2336"/>
    <w:rsid w:val="00204416"/>
    <w:rsid w:val="00214973"/>
    <w:rsid w:val="00216908"/>
    <w:rsid w:val="00216EF2"/>
    <w:rsid w:val="00242863"/>
    <w:rsid w:val="002453D3"/>
    <w:rsid w:val="0029553F"/>
    <w:rsid w:val="002B15F7"/>
    <w:rsid w:val="002F7C33"/>
    <w:rsid w:val="00301884"/>
    <w:rsid w:val="00305A3F"/>
    <w:rsid w:val="00312DFD"/>
    <w:rsid w:val="0037071D"/>
    <w:rsid w:val="003969C8"/>
    <w:rsid w:val="003A4B97"/>
    <w:rsid w:val="003C77AF"/>
    <w:rsid w:val="00401E11"/>
    <w:rsid w:val="00414913"/>
    <w:rsid w:val="00415D52"/>
    <w:rsid w:val="00450A6F"/>
    <w:rsid w:val="00480791"/>
    <w:rsid w:val="00482CF7"/>
    <w:rsid w:val="00492BEA"/>
    <w:rsid w:val="004B1A4E"/>
    <w:rsid w:val="004B4A93"/>
    <w:rsid w:val="004B6E37"/>
    <w:rsid w:val="004D3A6A"/>
    <w:rsid w:val="00507135"/>
    <w:rsid w:val="005102A5"/>
    <w:rsid w:val="00532AC5"/>
    <w:rsid w:val="005C1ED5"/>
    <w:rsid w:val="0060077F"/>
    <w:rsid w:val="00615955"/>
    <w:rsid w:val="006241CF"/>
    <w:rsid w:val="00662C63"/>
    <w:rsid w:val="0067570F"/>
    <w:rsid w:val="006C6647"/>
    <w:rsid w:val="006D0964"/>
    <w:rsid w:val="006F7F81"/>
    <w:rsid w:val="00717394"/>
    <w:rsid w:val="0072132E"/>
    <w:rsid w:val="00745B3F"/>
    <w:rsid w:val="0074723A"/>
    <w:rsid w:val="00786CC6"/>
    <w:rsid w:val="00792FBE"/>
    <w:rsid w:val="007D4662"/>
    <w:rsid w:val="007D48CE"/>
    <w:rsid w:val="00803E01"/>
    <w:rsid w:val="00815077"/>
    <w:rsid w:val="0086122B"/>
    <w:rsid w:val="008720F6"/>
    <w:rsid w:val="008B6FE9"/>
    <w:rsid w:val="008C7B49"/>
    <w:rsid w:val="008F03F4"/>
    <w:rsid w:val="008F16B3"/>
    <w:rsid w:val="0091780F"/>
    <w:rsid w:val="00931D8F"/>
    <w:rsid w:val="00944906"/>
    <w:rsid w:val="00984B52"/>
    <w:rsid w:val="0098518C"/>
    <w:rsid w:val="009A31DF"/>
    <w:rsid w:val="009A4AC6"/>
    <w:rsid w:val="009A5FDC"/>
    <w:rsid w:val="00A131C9"/>
    <w:rsid w:val="00A2411F"/>
    <w:rsid w:val="00A272C6"/>
    <w:rsid w:val="00A35C3F"/>
    <w:rsid w:val="00A84C9E"/>
    <w:rsid w:val="00A9398D"/>
    <w:rsid w:val="00A97575"/>
    <w:rsid w:val="00AB44AE"/>
    <w:rsid w:val="00B21995"/>
    <w:rsid w:val="00B638B8"/>
    <w:rsid w:val="00BC1A8F"/>
    <w:rsid w:val="00BE0078"/>
    <w:rsid w:val="00C2653E"/>
    <w:rsid w:val="00C56F74"/>
    <w:rsid w:val="00C615AE"/>
    <w:rsid w:val="00C703C8"/>
    <w:rsid w:val="00C825C1"/>
    <w:rsid w:val="00CA5C46"/>
    <w:rsid w:val="00CB1019"/>
    <w:rsid w:val="00CC4B5A"/>
    <w:rsid w:val="00CD29CA"/>
    <w:rsid w:val="00CE6792"/>
    <w:rsid w:val="00CE7514"/>
    <w:rsid w:val="00CF1680"/>
    <w:rsid w:val="00D009B0"/>
    <w:rsid w:val="00D06602"/>
    <w:rsid w:val="00D3473A"/>
    <w:rsid w:val="00D47339"/>
    <w:rsid w:val="00D6214A"/>
    <w:rsid w:val="00D71A3C"/>
    <w:rsid w:val="00D74A4D"/>
    <w:rsid w:val="00D771A3"/>
    <w:rsid w:val="00D80D7B"/>
    <w:rsid w:val="00DC0670"/>
    <w:rsid w:val="00DD7087"/>
    <w:rsid w:val="00DF3E32"/>
    <w:rsid w:val="00DF747B"/>
    <w:rsid w:val="00E01D36"/>
    <w:rsid w:val="00E16AE9"/>
    <w:rsid w:val="00E30AEE"/>
    <w:rsid w:val="00E30F67"/>
    <w:rsid w:val="00E31373"/>
    <w:rsid w:val="00E45CAD"/>
    <w:rsid w:val="00E83541"/>
    <w:rsid w:val="00E95B1F"/>
    <w:rsid w:val="00EB5302"/>
    <w:rsid w:val="00EF43E3"/>
    <w:rsid w:val="00F00D99"/>
    <w:rsid w:val="00F36AF3"/>
    <w:rsid w:val="00F44F1F"/>
    <w:rsid w:val="00F55C6E"/>
    <w:rsid w:val="00F97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660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06602"/>
    <w:pPr>
      <w:ind w:left="14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D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D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D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66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6602"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06602"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rsid w:val="00D06602"/>
    <w:pPr>
      <w:ind w:left="110"/>
    </w:pPr>
  </w:style>
  <w:style w:type="table" w:styleId="a5">
    <w:name w:val="Table Grid"/>
    <w:basedOn w:val="a1"/>
    <w:uiPriority w:val="39"/>
    <w:rsid w:val="00E16A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31A71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031A7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031A71"/>
  </w:style>
  <w:style w:type="character" w:styleId="a8">
    <w:name w:val="FollowedHyperlink"/>
    <w:basedOn w:val="a0"/>
    <w:uiPriority w:val="99"/>
    <w:semiHidden/>
    <w:unhideWhenUsed/>
    <w:rsid w:val="00216EF2"/>
    <w:rPr>
      <w:color w:val="800080" w:themeColor="followedHyperlink"/>
      <w:u w:val="single"/>
    </w:rPr>
  </w:style>
  <w:style w:type="paragraph" w:customStyle="1" w:styleId="11">
    <w:name w:val="Заголовок 11"/>
    <w:basedOn w:val="a"/>
    <w:uiPriority w:val="1"/>
    <w:qFormat/>
    <w:rsid w:val="00A272C6"/>
    <w:pPr>
      <w:spacing w:before="67"/>
      <w:ind w:left="861" w:hanging="282"/>
      <w:outlineLvl w:val="1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272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72C6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header"/>
    <w:basedOn w:val="a"/>
    <w:link w:val="ac"/>
    <w:uiPriority w:val="99"/>
    <w:unhideWhenUsed/>
    <w:rsid w:val="00F44F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44F1F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F44F1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44F1F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01D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f">
    <w:name w:val="Strong"/>
    <w:basedOn w:val="a0"/>
    <w:uiPriority w:val="22"/>
    <w:qFormat/>
    <w:rsid w:val="00E01D3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01D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01D36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customStyle="1" w:styleId="ds-markdown-paragraph">
    <w:name w:val="ds-markdown-paragraph"/>
    <w:basedOn w:val="a"/>
    <w:rsid w:val="004B1A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president/Ukaz-Prezidenta-RF-ot-21.07.2020-N-474/" TargetMode="External"/><Relationship Id="rId13" Type="http://schemas.openxmlformats.org/officeDocument/2006/relationships/hyperlink" Target="https://web.archive.org/web/20160702154156/https:/ru.wikipedia.org/wiki/%D0%AF%D0%B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.archive.org/web/20160702154156/https:/ru.wikipedia.org/wiki/%D0%9E%D0%B2%D1%86%D0%B5%D0%B2%D0%BE%D0%B4%D1%81%D1%82%D0%B2%D0%B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.archive.org/web/20160702154156/https:/ru.wikipedia.org/wiki/%D0%9B%D0%B5%D0%B4%D0%BD%D0%B8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.archive.org/web/20160702154156/https:/ru.wikipedia.org/wiki/%D0%92%D1%81%D0%B5%D0%BC%D0%B8%D1%80%D0%BD%D0%BE%D0%B5_%D0%BD%D0%B0%D1%81%D0%BB%D0%B5%D0%B4%D0%B8%D0%B5_%D0%AE%D0%9D%D0%95%D0%A1%D0%9A%D0%9E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laws.ru/goverment/Postanovlenie-Pravitelstva-RF-ot-26.12.2017-N-1642/" TargetMode="External"/><Relationship Id="rId14" Type="http://schemas.openxmlformats.org/officeDocument/2006/relationships/hyperlink" Target="https://web.archive.org/web/20160702154156/https:/ru.wikipedia.org/wiki/%D0%AF%D0%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36A43-5C44-4643-8175-2AB6B7C6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37</Pages>
  <Words>9631</Words>
  <Characters>54903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1</cp:lastModifiedBy>
  <cp:revision>16</cp:revision>
  <dcterms:created xsi:type="dcterms:W3CDTF">2025-05-16T19:04:00Z</dcterms:created>
  <dcterms:modified xsi:type="dcterms:W3CDTF">2025-05-17T04:05:00Z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Office Word 2007</vt:lpwstr>
  </property>
</Properties>
</file>