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FB1" w:rsidRDefault="008A0FB1" w:rsidP="008A0FB1">
      <w:pPr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400800" cy="8790641"/>
            <wp:effectExtent l="19050" t="0" r="0" b="0"/>
            <wp:docPr id="1" name="Рисунок 1" descr="E:\26.09.2022г\скан 26.09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6.09.2022г\скан 26.09\4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790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FB1" w:rsidRDefault="008A0FB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729E5" w:rsidRPr="008A0FB1" w:rsidRDefault="00E65A4B" w:rsidP="008A0FB1">
      <w:pPr>
        <w:tabs>
          <w:tab w:val="left" w:pos="4962"/>
        </w:tabs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2.5. Заместитель директора по УВР имеет доступ ко всем страницам электронного журнала с функциональными возможностями учителей-предметников и классных руководителей, а также:</w:t>
      </w:r>
    </w:p>
    <w:p w:rsidR="007729E5" w:rsidRPr="008A0FB1" w:rsidRDefault="00E65A4B" w:rsidP="008A0FB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распечатывает страницы электронных журналов – при необходимости;</w:t>
      </w:r>
    </w:p>
    <w:p w:rsidR="007729E5" w:rsidRPr="008A0FB1" w:rsidRDefault="00E65A4B" w:rsidP="008A0FB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формирует сводные ведомости успеваемости на электронном и бумажном носителе;</w:t>
      </w:r>
    </w:p>
    <w:p w:rsidR="007729E5" w:rsidRPr="008A0FB1" w:rsidRDefault="00E65A4B" w:rsidP="008A0FB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переносит информацию из электронного журнала в стандартные формы данных для анализа и/или формирования отчетных форм;</w:t>
      </w:r>
    </w:p>
    <w:p w:rsidR="007729E5" w:rsidRPr="008A0FB1" w:rsidRDefault="00E65A4B" w:rsidP="008A0FB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настраивает системы оценивания, структуру учебного года (периоды обучения: четверти, семестры и т.д.) в начале учебного года;</w:t>
      </w:r>
    </w:p>
    <w:p w:rsidR="007729E5" w:rsidRPr="008A0FB1" w:rsidRDefault="00E65A4B" w:rsidP="008A0FB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вводит и актуализирует список педагогических работников образовательной организации;</w:t>
      </w:r>
    </w:p>
    <w:p w:rsidR="007729E5" w:rsidRPr="008A0FB1" w:rsidRDefault="00E65A4B" w:rsidP="008A0FB1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проверяет журналы на своевременность и правильность заполнения классными руководителями и учителями в соответствии с разделами 3-4 настоящего Положения.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 xml:space="preserve">2.6. Классные руководители имеют доступ ко всем страницам своего класса в электронном журнале без права редактирования записей учителей-предметников. </w:t>
      </w:r>
      <w:proofErr w:type="spellStart"/>
      <w:r w:rsidRPr="008A0FB1">
        <w:rPr>
          <w:rFonts w:cstheme="minorHAnsi"/>
          <w:color w:val="000000"/>
          <w:sz w:val="24"/>
          <w:szCs w:val="24"/>
        </w:rPr>
        <w:t>Классные</w:t>
      </w:r>
      <w:proofErr w:type="spellEnd"/>
      <w:r w:rsidRPr="008A0FB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A0FB1">
        <w:rPr>
          <w:rFonts w:cstheme="minorHAnsi"/>
          <w:color w:val="000000"/>
          <w:sz w:val="24"/>
          <w:szCs w:val="24"/>
        </w:rPr>
        <w:t>руководители</w:t>
      </w:r>
      <w:proofErr w:type="spellEnd"/>
      <w:r w:rsidRPr="008A0FB1">
        <w:rPr>
          <w:rFonts w:cstheme="minorHAnsi"/>
          <w:color w:val="000000"/>
          <w:sz w:val="24"/>
          <w:szCs w:val="24"/>
        </w:rPr>
        <w:t>:</w:t>
      </w:r>
    </w:p>
    <w:p w:rsidR="007729E5" w:rsidRPr="008A0FB1" w:rsidRDefault="00E65A4B" w:rsidP="008A0FB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вносят во все предметные страницы журнала списки класса и учебных групп своего класса в начале каждого года;</w:t>
      </w:r>
    </w:p>
    <w:p w:rsidR="007729E5" w:rsidRPr="008A0FB1" w:rsidRDefault="00E65A4B" w:rsidP="008A0FB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заполняют раздел с личными данными об учениках и следят за их актуальностью в течение года;</w:t>
      </w:r>
    </w:p>
    <w:p w:rsidR="007729E5" w:rsidRPr="008A0FB1" w:rsidRDefault="00E65A4B" w:rsidP="008A0FB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проводят первичные консультации для учеников и их родителей по работе с электронным журналом;</w:t>
      </w:r>
    </w:p>
    <w:p w:rsidR="007729E5" w:rsidRPr="008A0FB1" w:rsidRDefault="00E65A4B" w:rsidP="008A0FB1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формируют отчет об успеваемости и посещаемости занятий учениками.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 xml:space="preserve">2.7. Учителя-предметники имеют доступ к страницам своих предметов и занятий с правом редактирования. Учителя-предметники не имеют право редактировать электронный журнал после выставления итоговых оценок (отметок) за учебный год. </w:t>
      </w:r>
      <w:proofErr w:type="spellStart"/>
      <w:r w:rsidRPr="008A0FB1">
        <w:rPr>
          <w:rFonts w:cstheme="minorHAnsi"/>
          <w:color w:val="000000"/>
          <w:sz w:val="24"/>
          <w:szCs w:val="24"/>
        </w:rPr>
        <w:t>Учителя-предметники</w:t>
      </w:r>
      <w:proofErr w:type="spellEnd"/>
      <w:r w:rsidRPr="008A0FB1">
        <w:rPr>
          <w:rFonts w:cstheme="minorHAnsi"/>
          <w:color w:val="000000"/>
          <w:sz w:val="24"/>
          <w:szCs w:val="24"/>
        </w:rPr>
        <w:t>:</w:t>
      </w:r>
    </w:p>
    <w:p w:rsidR="007729E5" w:rsidRPr="008A0FB1" w:rsidRDefault="00E65A4B" w:rsidP="008A0FB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вносят информацию о датах проведения занятий, о темах уроков, ходе освоения образовательной программы, и об отсутствии учеников на уроках – в день проведения урока или занятия;</w:t>
      </w:r>
    </w:p>
    <w:p w:rsidR="007729E5" w:rsidRPr="008A0FB1" w:rsidRDefault="00E65A4B" w:rsidP="008A0FB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 xml:space="preserve">выставляют текущие отметки, записывают домашние задания в день проведения урока не позднее чем через час после окончания занятий </w:t>
      </w:r>
      <w:proofErr w:type="gramStart"/>
      <w:r w:rsidRPr="008A0FB1">
        <w:rPr>
          <w:rFonts w:cstheme="minorHAnsi"/>
          <w:color w:val="000000"/>
          <w:sz w:val="24"/>
          <w:szCs w:val="24"/>
          <w:lang w:val="ru-RU"/>
        </w:rPr>
        <w:t>у</w:t>
      </w:r>
      <w:proofErr w:type="gramEnd"/>
      <w:r w:rsidRPr="008A0FB1">
        <w:rPr>
          <w:rFonts w:cstheme="minorHAnsi"/>
          <w:color w:val="000000"/>
          <w:sz w:val="24"/>
          <w:szCs w:val="24"/>
          <w:lang w:val="ru-RU"/>
        </w:rPr>
        <w:t xml:space="preserve"> обучающихся;</w:t>
      </w:r>
    </w:p>
    <w:p w:rsidR="007729E5" w:rsidRPr="008A0FB1" w:rsidRDefault="00E65A4B" w:rsidP="008A0FB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выставляют отметки за письменные работы и оценки в рамках промежуточной и итоговой аттестации учеников по существующей в образовательной организации системе оценивания;</w:t>
      </w:r>
    </w:p>
    <w:p w:rsidR="007729E5" w:rsidRPr="008A0FB1" w:rsidRDefault="00E65A4B" w:rsidP="008A0FB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вносят сведения о замене или совмещении занятий при отсутствии основного учителя;</w:t>
      </w:r>
    </w:p>
    <w:p w:rsidR="007729E5" w:rsidRPr="008A0FB1" w:rsidRDefault="00E65A4B" w:rsidP="008A0FB1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вносят комментарии в отношении учебной деятельности учеников.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 xml:space="preserve">2.8. Администратор электронного журнала имеет </w:t>
      </w:r>
      <w:proofErr w:type="gramStart"/>
      <w:r w:rsidRPr="008A0FB1">
        <w:rPr>
          <w:rFonts w:cstheme="minorHAnsi"/>
          <w:color w:val="000000"/>
          <w:sz w:val="24"/>
          <w:szCs w:val="24"/>
          <w:lang w:val="ru-RU"/>
        </w:rPr>
        <w:t>доступ</w:t>
      </w:r>
      <w:proofErr w:type="gramEnd"/>
      <w:r w:rsidRPr="008A0FB1">
        <w:rPr>
          <w:rFonts w:cstheme="minorHAnsi"/>
          <w:color w:val="000000"/>
          <w:sz w:val="24"/>
          <w:szCs w:val="24"/>
          <w:lang w:val="ru-RU"/>
        </w:rPr>
        <w:t xml:space="preserve"> ко всем страницам электронного журнала исходя из следующих функциональных возможностей:</w:t>
      </w:r>
    </w:p>
    <w:p w:rsidR="007729E5" w:rsidRPr="008A0FB1" w:rsidRDefault="00E65A4B" w:rsidP="008A0FB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настраивает системные параметры электронного журнала;</w:t>
      </w:r>
    </w:p>
    <w:p w:rsidR="007729E5" w:rsidRPr="008A0FB1" w:rsidRDefault="00E65A4B" w:rsidP="008A0FB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вводит (создает и редактирует) учетные записи пользователей;</w:t>
      </w:r>
    </w:p>
    <w:p w:rsidR="007729E5" w:rsidRPr="008A0FB1" w:rsidRDefault="00E65A4B" w:rsidP="008A0FB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редактирует профили пользователей при необходимости;</w:t>
      </w:r>
    </w:p>
    <w:p w:rsidR="007729E5" w:rsidRPr="008A0FB1" w:rsidRDefault="00E65A4B" w:rsidP="008A0FB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настраивает права доступа у разных пользователей;</w:t>
      </w:r>
    </w:p>
    <w:p w:rsidR="007729E5" w:rsidRPr="008A0FB1" w:rsidRDefault="00E65A4B" w:rsidP="008A0FB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еженедельно осуществляет резервное копирование данных электронного журнала на двух внешних носителях и восстанавливает их (при необходимости);</w:t>
      </w:r>
    </w:p>
    <w:p w:rsidR="007729E5" w:rsidRPr="008A0FB1" w:rsidRDefault="00E65A4B" w:rsidP="008A0FB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ежемесячно архивирует данные электронного журнала на двух внешних носителях;</w:t>
      </w:r>
    </w:p>
    <w:p w:rsidR="007729E5" w:rsidRPr="008A0FB1" w:rsidRDefault="00E65A4B" w:rsidP="008A0FB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lastRenderedPageBreak/>
        <w:t>осуществляет импорт и экспорт данных между электронным журналом и внешней информационной системой, используемой в образовательной организации;</w:t>
      </w:r>
    </w:p>
    <w:p w:rsidR="007729E5" w:rsidRPr="008A0FB1" w:rsidRDefault="00E65A4B" w:rsidP="008A0FB1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формирует необходимые отчеты в электронном журнале и выводит их в электронном и печатном виде по просьбе пользователей.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2.9. Родители могут ознакомиться с классным журналом в бумажном виде только в присутствии лиц, уполномоченных вести журнал. Доступ к электронному журналу обеспечивается в порядке, предусмотренном локальным нормативным актом школы.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2.10. Выписка из классного журнала с текущими отметками и результатами промежуточной аттестации предоставляется по заявлению совершеннолетних учеников и родителей несовершеннолетних учеников.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2.11. Классный журнал в бумажном виде на уроки приносят учителя или классные руководители, которые несут ответственность за ведение, состояние и сохранность классного журнала во время образовательного процесса.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2.12. Передавать классный журнал ученикам, давать им доступ к работе с электронным журналом запрещено.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b/>
          <w:bCs/>
          <w:color w:val="000000"/>
          <w:sz w:val="24"/>
          <w:szCs w:val="24"/>
          <w:lang w:val="ru-RU"/>
        </w:rPr>
        <w:t>3.</w:t>
      </w:r>
      <w:r w:rsidRPr="008A0FB1">
        <w:rPr>
          <w:rFonts w:cstheme="minorHAnsi"/>
          <w:b/>
          <w:bCs/>
          <w:color w:val="000000"/>
          <w:sz w:val="24"/>
          <w:szCs w:val="24"/>
        </w:rPr>
        <w:t> </w:t>
      </w:r>
      <w:r w:rsidRPr="008A0FB1">
        <w:rPr>
          <w:rFonts w:cstheme="minorHAnsi"/>
          <w:b/>
          <w:bCs/>
          <w:color w:val="000000"/>
          <w:sz w:val="24"/>
          <w:szCs w:val="24"/>
          <w:lang w:val="ru-RU"/>
        </w:rPr>
        <w:t>Ведение журнала классными руководителями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3.1.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 xml:space="preserve">Классные руководители подготавливают классный журнал на текущий учебный год до его начала. </w:t>
      </w:r>
      <w:proofErr w:type="spellStart"/>
      <w:r w:rsidRPr="008A0FB1">
        <w:rPr>
          <w:rFonts w:cstheme="minorHAnsi"/>
          <w:color w:val="000000"/>
          <w:sz w:val="24"/>
          <w:szCs w:val="24"/>
        </w:rPr>
        <w:t>Классные</w:t>
      </w:r>
      <w:proofErr w:type="spellEnd"/>
      <w:r w:rsidRPr="008A0FB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A0FB1">
        <w:rPr>
          <w:rFonts w:cstheme="minorHAnsi"/>
          <w:color w:val="000000"/>
          <w:sz w:val="24"/>
          <w:szCs w:val="24"/>
        </w:rPr>
        <w:t>руководители</w:t>
      </w:r>
      <w:proofErr w:type="spellEnd"/>
      <w:r w:rsidRPr="008A0FB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A0FB1">
        <w:rPr>
          <w:rFonts w:cstheme="minorHAnsi"/>
          <w:color w:val="000000"/>
          <w:sz w:val="24"/>
          <w:szCs w:val="24"/>
        </w:rPr>
        <w:t>оформляют</w:t>
      </w:r>
      <w:proofErr w:type="spellEnd"/>
      <w:r w:rsidRPr="008A0FB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A0FB1">
        <w:rPr>
          <w:rFonts w:cstheme="minorHAnsi"/>
          <w:color w:val="000000"/>
          <w:sz w:val="24"/>
          <w:szCs w:val="24"/>
        </w:rPr>
        <w:t>титульный</w:t>
      </w:r>
      <w:proofErr w:type="spellEnd"/>
      <w:r w:rsidRPr="008A0FB1">
        <w:rPr>
          <w:rFonts w:cstheme="minorHAnsi"/>
          <w:color w:val="000000"/>
          <w:sz w:val="24"/>
          <w:szCs w:val="24"/>
        </w:rPr>
        <w:t xml:space="preserve"> лист журнала и заполняют:</w:t>
      </w:r>
    </w:p>
    <w:p w:rsidR="007729E5" w:rsidRPr="008A0FB1" w:rsidRDefault="00E65A4B" w:rsidP="008A0FB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оглавление журнала по предметам учебного плана;</w:t>
      </w:r>
    </w:p>
    <w:p w:rsidR="007729E5" w:rsidRPr="008A0FB1" w:rsidRDefault="00E65A4B" w:rsidP="008A0FB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8A0FB1">
        <w:rPr>
          <w:rFonts w:cstheme="minorHAnsi"/>
          <w:color w:val="000000"/>
          <w:sz w:val="24"/>
          <w:szCs w:val="24"/>
        </w:rPr>
        <w:t>общие</w:t>
      </w:r>
      <w:proofErr w:type="spellEnd"/>
      <w:r w:rsidRPr="008A0FB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A0FB1">
        <w:rPr>
          <w:rFonts w:cstheme="minorHAnsi"/>
          <w:color w:val="000000"/>
          <w:sz w:val="24"/>
          <w:szCs w:val="24"/>
        </w:rPr>
        <w:t>сведения</w:t>
      </w:r>
      <w:proofErr w:type="spellEnd"/>
      <w:r w:rsidRPr="008A0FB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A0FB1">
        <w:rPr>
          <w:rFonts w:cstheme="minorHAnsi"/>
          <w:color w:val="000000"/>
          <w:sz w:val="24"/>
          <w:szCs w:val="24"/>
        </w:rPr>
        <w:t>об</w:t>
      </w:r>
      <w:proofErr w:type="spellEnd"/>
      <w:r w:rsidRPr="008A0FB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A0FB1">
        <w:rPr>
          <w:rFonts w:cstheme="minorHAnsi"/>
          <w:color w:val="000000"/>
          <w:sz w:val="24"/>
          <w:szCs w:val="24"/>
        </w:rPr>
        <w:t>учениках</w:t>
      </w:r>
      <w:proofErr w:type="spellEnd"/>
    </w:p>
    <w:p w:rsidR="007729E5" w:rsidRPr="008A0FB1" w:rsidRDefault="00E65A4B" w:rsidP="008A0FB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названия предметов, Ф.И.О.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учителя и списки учеников на предметных страницах классного журнала;</w:t>
      </w:r>
    </w:p>
    <w:p w:rsidR="007729E5" w:rsidRPr="008A0FB1" w:rsidRDefault="00E65A4B" w:rsidP="008A0FB1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списки учеников в сводных ведомостях учета посещаемости и успеваемости.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3.2.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В течение учебного года классные руководители оформляют изменения списочного состава учеников и общих сведений о них, ведут разделы классного журнала:</w:t>
      </w:r>
    </w:p>
    <w:p w:rsidR="007729E5" w:rsidRPr="008A0FB1" w:rsidRDefault="00E65A4B" w:rsidP="008A0FB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сведения о количестве уроков, пропущенных учениками;</w:t>
      </w:r>
    </w:p>
    <w:p w:rsidR="007729E5" w:rsidRPr="008A0FB1" w:rsidRDefault="00E65A4B" w:rsidP="008A0FB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8A0FB1">
        <w:rPr>
          <w:rFonts w:cstheme="minorHAnsi"/>
          <w:color w:val="000000"/>
          <w:sz w:val="24"/>
          <w:szCs w:val="24"/>
        </w:rPr>
        <w:t> сводная ведомость учета посещаемости;</w:t>
      </w:r>
    </w:p>
    <w:p w:rsidR="007729E5" w:rsidRPr="008A0FB1" w:rsidRDefault="00E65A4B" w:rsidP="008A0FB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сводная ведомость учета успеваемости учеников;</w:t>
      </w:r>
    </w:p>
    <w:p w:rsidR="007729E5" w:rsidRPr="008A0FB1" w:rsidRDefault="00E65A4B" w:rsidP="008A0FB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сведения о занятиях во внеурочное время;</w:t>
      </w:r>
    </w:p>
    <w:p w:rsidR="007729E5" w:rsidRPr="008A0FB1" w:rsidRDefault="00E65A4B" w:rsidP="008A0FB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8A0FB1">
        <w:rPr>
          <w:rFonts w:cstheme="minorHAnsi"/>
          <w:color w:val="000000"/>
          <w:sz w:val="24"/>
          <w:szCs w:val="24"/>
        </w:rPr>
        <w:t> классные часы;</w:t>
      </w:r>
    </w:p>
    <w:p w:rsidR="007729E5" w:rsidRPr="008A0FB1" w:rsidRDefault="00E65A4B" w:rsidP="008A0FB1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8A0FB1">
        <w:rPr>
          <w:rFonts w:cstheme="minorHAnsi"/>
          <w:color w:val="000000"/>
          <w:sz w:val="24"/>
          <w:szCs w:val="24"/>
        </w:rPr>
        <w:t> выполнение образовательных программ.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3.3.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Изменения в списках учеников классный руководитель вносит в классный журнал не позднее рабочего дня, следующего за днем издания соответствующего распорядительного акта.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3.4.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Информацию о классных часах классный руководитель вносит в день проведения классного часа.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3.5.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Классный руководитель проверяет правильность оформления предметных страниц и актуальность сведений в иных разделах классного журнала еженедельно.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b/>
          <w:bCs/>
          <w:color w:val="000000"/>
          <w:sz w:val="24"/>
          <w:szCs w:val="24"/>
          <w:lang w:val="ru-RU"/>
        </w:rPr>
        <w:t>4.</w:t>
      </w:r>
      <w:r w:rsidRPr="008A0FB1">
        <w:rPr>
          <w:rFonts w:cstheme="minorHAnsi"/>
          <w:b/>
          <w:bCs/>
          <w:color w:val="000000"/>
          <w:sz w:val="24"/>
          <w:szCs w:val="24"/>
        </w:rPr>
        <w:t> </w:t>
      </w:r>
      <w:r w:rsidRPr="008A0FB1">
        <w:rPr>
          <w:rFonts w:cstheme="minorHAnsi"/>
          <w:b/>
          <w:bCs/>
          <w:color w:val="000000"/>
          <w:sz w:val="24"/>
          <w:szCs w:val="24"/>
          <w:lang w:val="ru-RU"/>
        </w:rPr>
        <w:t>Ведение журнала учителями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4.1.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Учителя, проводящие уроки, заполняют предметные страницы в день проведения урока. Делать записи об уроках заранее запрещено.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Количество часов на предметной странице должно соответствовать учебному плану школы и рабочей программе учебного предмета.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4.2.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Учителя своевременно вносят в классный журнал оценки</w:t>
      </w:r>
      <w:r w:rsidRPr="008A0FB1">
        <w:rPr>
          <w:rFonts w:cstheme="minorHAnsi"/>
          <w:color w:val="000000"/>
          <w:sz w:val="24"/>
          <w:szCs w:val="24"/>
        </w:rPr>
        <w:t> </w:t>
      </w:r>
      <w:proofErr w:type="gramStart"/>
      <w:r w:rsidRPr="008A0FB1">
        <w:rPr>
          <w:rFonts w:cstheme="minorHAnsi"/>
          <w:color w:val="000000"/>
          <w:sz w:val="24"/>
          <w:szCs w:val="24"/>
          <w:lang w:val="ru-RU"/>
        </w:rPr>
        <w:t>обучающихся</w:t>
      </w:r>
      <w:proofErr w:type="gramEnd"/>
      <w:r w:rsidRPr="008A0FB1">
        <w:rPr>
          <w:rFonts w:cstheme="minorHAnsi"/>
          <w:color w:val="000000"/>
          <w:sz w:val="24"/>
          <w:szCs w:val="24"/>
          <w:lang w:val="ru-RU"/>
        </w:rPr>
        <w:t xml:space="preserve"> и сведения о посещаемости на странице преподаваемого предмета.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4.3.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Оценки за устные ответы выставляют в классный журнал в день</w:t>
      </w:r>
      <w:r w:rsidRPr="008A0FB1">
        <w:rPr>
          <w:rFonts w:cstheme="minorHAnsi"/>
          <w:lang w:val="ru-RU"/>
        </w:rPr>
        <w:br/>
      </w:r>
      <w:r w:rsidRPr="008A0FB1">
        <w:rPr>
          <w:rFonts w:cstheme="minorHAnsi"/>
          <w:color w:val="000000"/>
          <w:sz w:val="24"/>
          <w:szCs w:val="24"/>
          <w:lang w:val="ru-RU"/>
        </w:rPr>
        <w:t>проведения урока. Оценки за письменные работы, предусмотренные локальным нормативным актом школы, выставляют в следующие сроки:</w:t>
      </w:r>
    </w:p>
    <w:p w:rsidR="007729E5" w:rsidRPr="008A0FB1" w:rsidRDefault="00E65A4B" w:rsidP="008A0FB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во 2–11-х классах – к следующему уроку;</w:t>
      </w:r>
    </w:p>
    <w:p w:rsidR="007729E5" w:rsidRPr="008A0FB1" w:rsidRDefault="00E65A4B" w:rsidP="008A0FB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в начальных классах – не позднее чем через два рабочих дня </w:t>
      </w:r>
      <w:proofErr w:type="gramStart"/>
      <w:r w:rsidRPr="008A0FB1">
        <w:rPr>
          <w:rFonts w:cstheme="minorHAnsi"/>
          <w:color w:val="000000"/>
          <w:sz w:val="24"/>
          <w:szCs w:val="24"/>
          <w:lang w:val="ru-RU"/>
        </w:rPr>
        <w:t>с даты проведения</w:t>
      </w:r>
      <w:proofErr w:type="gramEnd"/>
      <w:r w:rsidR="003B6341" w:rsidRPr="008A0FB1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8A0FB1">
        <w:rPr>
          <w:rFonts w:cstheme="minorHAnsi"/>
          <w:color w:val="000000"/>
          <w:sz w:val="24"/>
          <w:szCs w:val="24"/>
          <w:lang w:val="ru-RU"/>
        </w:rPr>
        <w:t>работ;</w:t>
      </w:r>
    </w:p>
    <w:p w:rsidR="007729E5" w:rsidRPr="008A0FB1" w:rsidRDefault="00E65A4B" w:rsidP="008A0FB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 xml:space="preserve">в 5–9-х классах – не позднее чем через пять рабочих дней </w:t>
      </w:r>
      <w:proofErr w:type="gramStart"/>
      <w:r w:rsidRPr="008A0FB1">
        <w:rPr>
          <w:rFonts w:cstheme="minorHAnsi"/>
          <w:color w:val="000000"/>
          <w:sz w:val="24"/>
          <w:szCs w:val="24"/>
          <w:lang w:val="ru-RU"/>
        </w:rPr>
        <w:t>с даты проведения</w:t>
      </w:r>
      <w:proofErr w:type="gramEnd"/>
      <w:r w:rsidR="003B6341" w:rsidRPr="008A0FB1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8A0FB1">
        <w:rPr>
          <w:rFonts w:cstheme="minorHAnsi"/>
          <w:color w:val="000000"/>
          <w:sz w:val="24"/>
          <w:szCs w:val="24"/>
          <w:lang w:val="ru-RU"/>
        </w:rPr>
        <w:t>работ;</w:t>
      </w:r>
    </w:p>
    <w:p w:rsidR="007729E5" w:rsidRPr="008A0FB1" w:rsidRDefault="00E65A4B" w:rsidP="008A0FB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 xml:space="preserve">в 10, 11-х классах – не позднее чем через пять рабочих дней </w:t>
      </w:r>
      <w:proofErr w:type="gramStart"/>
      <w:r w:rsidRPr="008A0FB1">
        <w:rPr>
          <w:rFonts w:cstheme="minorHAnsi"/>
          <w:color w:val="000000"/>
          <w:sz w:val="24"/>
          <w:szCs w:val="24"/>
          <w:lang w:val="ru-RU"/>
        </w:rPr>
        <w:t>с даты</w:t>
      </w:r>
      <w:r w:rsidR="003B6341" w:rsidRPr="008A0FB1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8A0FB1">
        <w:rPr>
          <w:rFonts w:cstheme="minorHAnsi"/>
          <w:color w:val="000000"/>
          <w:sz w:val="24"/>
          <w:szCs w:val="24"/>
          <w:lang w:val="ru-RU"/>
        </w:rPr>
        <w:t>проведения</w:t>
      </w:r>
      <w:proofErr w:type="gramEnd"/>
      <w:r w:rsidR="003B6341" w:rsidRPr="008A0FB1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8A0FB1">
        <w:rPr>
          <w:rFonts w:cstheme="minorHAnsi"/>
          <w:color w:val="000000"/>
          <w:sz w:val="24"/>
          <w:szCs w:val="24"/>
          <w:lang w:val="ru-RU"/>
        </w:rPr>
        <w:t>работ.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 xml:space="preserve">Оценки за письменные </w:t>
      </w:r>
      <w:r w:rsidR="003B6341" w:rsidRPr="008A0FB1">
        <w:rPr>
          <w:rFonts w:cstheme="minorHAnsi"/>
          <w:color w:val="000000"/>
          <w:sz w:val="24"/>
          <w:szCs w:val="24"/>
          <w:lang w:val="ru-RU"/>
        </w:rPr>
        <w:t xml:space="preserve">муниципальные, региональные </w:t>
      </w:r>
      <w:r w:rsidRPr="008A0FB1">
        <w:rPr>
          <w:rFonts w:cstheme="minorHAnsi"/>
          <w:color w:val="000000"/>
          <w:sz w:val="24"/>
          <w:szCs w:val="24"/>
          <w:lang w:val="ru-RU"/>
        </w:rPr>
        <w:t xml:space="preserve"> работы выставляют в классный журнал в случаях и порядке, предусмотренном локальным нормативным актом школы, не позднее следующего рабочего дня </w:t>
      </w:r>
      <w:proofErr w:type="gramStart"/>
      <w:r w:rsidRPr="008A0FB1">
        <w:rPr>
          <w:rFonts w:cstheme="minorHAnsi"/>
          <w:color w:val="000000"/>
          <w:sz w:val="24"/>
          <w:szCs w:val="24"/>
          <w:lang w:val="ru-RU"/>
        </w:rPr>
        <w:t>с даты объявления</w:t>
      </w:r>
      <w:proofErr w:type="gramEnd"/>
      <w:r w:rsidRPr="008A0FB1">
        <w:rPr>
          <w:rFonts w:cstheme="minorHAnsi"/>
          <w:color w:val="000000"/>
          <w:sz w:val="24"/>
          <w:szCs w:val="24"/>
          <w:lang w:val="ru-RU"/>
        </w:rPr>
        <w:t xml:space="preserve"> результатов.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4.4.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 xml:space="preserve">Результаты промежуточной аттестации выставляют в классный журнал не </w:t>
      </w:r>
      <w:proofErr w:type="gramStart"/>
      <w:r w:rsidRPr="008A0FB1">
        <w:rPr>
          <w:rFonts w:cstheme="minorHAnsi"/>
          <w:color w:val="000000"/>
          <w:sz w:val="24"/>
          <w:szCs w:val="24"/>
          <w:lang w:val="ru-RU"/>
        </w:rPr>
        <w:t>позднее</w:t>
      </w:r>
      <w:proofErr w:type="gramEnd"/>
      <w:r w:rsidRPr="008A0FB1">
        <w:rPr>
          <w:rFonts w:cstheme="minorHAnsi"/>
          <w:color w:val="000000"/>
          <w:sz w:val="24"/>
          <w:szCs w:val="24"/>
          <w:lang w:val="ru-RU"/>
        </w:rPr>
        <w:t xml:space="preserve"> чем за два рабочих дня до окончания четверти.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4.5.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Результаты итоговой аттестации выставляют в классный журнал не позднее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 xml:space="preserve">следующего рабочего дня </w:t>
      </w:r>
      <w:proofErr w:type="gramStart"/>
      <w:r w:rsidRPr="008A0FB1">
        <w:rPr>
          <w:rFonts w:cstheme="minorHAnsi"/>
          <w:color w:val="000000"/>
          <w:sz w:val="24"/>
          <w:szCs w:val="24"/>
          <w:lang w:val="ru-RU"/>
        </w:rPr>
        <w:t>с даты объявления</w:t>
      </w:r>
      <w:proofErr w:type="gramEnd"/>
      <w:r w:rsidRPr="008A0FB1">
        <w:rPr>
          <w:rFonts w:cstheme="minorHAnsi"/>
          <w:color w:val="000000"/>
          <w:sz w:val="24"/>
          <w:szCs w:val="24"/>
          <w:lang w:val="ru-RU"/>
        </w:rPr>
        <w:t xml:space="preserve"> результатов итоговой аттестации или даты объявления результатов апелляций о несогласии с результатами итоговой аттестации.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4.6.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Сведения о домашнем задании по предмету учителя отражают в соответствующих графах предметных страниц классного журнала в день проведения урока не позднее чем через один час после окончания всех занятий данных обучающихся.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4.7.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В случае замены урока соответствующие записи в классном журнале делает учитель, который проводит замену урока.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4.8.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В случае если доступ к электронному журналу невозможен по техническим причинам, журнал должен быть заполнен в течение рабочего дня с момента возобновления доступа к нему.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4.9.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 xml:space="preserve">При организации обучения на дому текущие, промежуточные и итоговые отметки выставляют в журнале обучения на дому. В конце четверти, года учителя, проводящие уроки для </w:t>
      </w:r>
      <w:proofErr w:type="gramStart"/>
      <w:r w:rsidRPr="008A0FB1">
        <w:rPr>
          <w:rFonts w:cstheme="minorHAnsi"/>
          <w:color w:val="000000"/>
          <w:sz w:val="24"/>
          <w:szCs w:val="24"/>
          <w:lang w:val="ru-RU"/>
        </w:rPr>
        <w:t>обучающихся</w:t>
      </w:r>
      <w:proofErr w:type="gramEnd"/>
      <w:r w:rsidRPr="008A0FB1">
        <w:rPr>
          <w:rFonts w:cstheme="minorHAnsi"/>
          <w:color w:val="000000"/>
          <w:sz w:val="24"/>
          <w:szCs w:val="24"/>
          <w:lang w:val="ru-RU"/>
        </w:rPr>
        <w:t xml:space="preserve"> на дому, выставляют в классный журнал результаты промежуточной и итоговой аттестации в порядке, предусмотренном пунктами 4.4, 4.5 настоящего Положения.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4.10.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 xml:space="preserve">При организации обучения в медицинской организации текущие, промежуточные и итоговые отметки из справки об обучении с результатами успеваемости переносят в классный журнал. Оригинал справки об обучении подшивают в личное дело </w:t>
      </w:r>
      <w:proofErr w:type="gramStart"/>
      <w:r w:rsidRPr="008A0FB1">
        <w:rPr>
          <w:rFonts w:cstheme="minorHAnsi"/>
          <w:color w:val="000000"/>
          <w:sz w:val="24"/>
          <w:szCs w:val="24"/>
          <w:lang w:val="ru-RU"/>
        </w:rPr>
        <w:t>обучающегося</w:t>
      </w:r>
      <w:proofErr w:type="gramEnd"/>
      <w:r w:rsidRPr="008A0FB1">
        <w:rPr>
          <w:rFonts w:cstheme="minorHAnsi"/>
          <w:color w:val="000000"/>
          <w:sz w:val="24"/>
          <w:szCs w:val="24"/>
          <w:lang w:val="ru-RU"/>
        </w:rPr>
        <w:t>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b/>
          <w:bCs/>
          <w:color w:val="000000"/>
          <w:sz w:val="24"/>
          <w:szCs w:val="24"/>
          <w:lang w:val="ru-RU"/>
        </w:rPr>
        <w:t>5. Общие ограничения для пользователей электронного журнала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5.1. Пользователи электронного журнала не имеют права передавать персональные логины и пароли для входа в электронный журнал другим лицам. Передача персонального логина и пароля для входа в электронный журнал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5.2. Пользователи электронного журнала в случае нарушения правил доступа в электронный журнал, уведомляют в течение не более чем одного рабочего дня со дня получения информации о таком нарушении администратора электронного журнала  и директора школы.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5.3. Все операции, произведенные пользователями с момента получения информации администратором электронного журнала и директором школы о нарушении условий доступа, признаются недействительными.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b/>
          <w:bCs/>
          <w:color w:val="000000"/>
          <w:sz w:val="24"/>
          <w:szCs w:val="24"/>
          <w:lang w:val="ru-RU"/>
        </w:rPr>
        <w:t>6.</w:t>
      </w:r>
      <w:r w:rsidRPr="008A0FB1">
        <w:rPr>
          <w:rFonts w:cstheme="minorHAnsi"/>
          <w:b/>
          <w:bCs/>
          <w:color w:val="000000"/>
          <w:sz w:val="24"/>
          <w:szCs w:val="24"/>
        </w:rPr>
        <w:t> </w:t>
      </w:r>
      <w:r w:rsidRPr="008A0FB1">
        <w:rPr>
          <w:rFonts w:cstheme="minorHAnsi"/>
          <w:b/>
          <w:bCs/>
          <w:color w:val="000000"/>
          <w:sz w:val="24"/>
          <w:szCs w:val="24"/>
          <w:lang w:val="ru-RU"/>
        </w:rPr>
        <w:t>Ведение листка здоровья классного журнала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6.1.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Листок здоровья классного журнала оформляет медицинский работник школы.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6.2.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Листок здоровья заполняется на основании сведений из медицинских карт</w:t>
      </w:r>
      <w:r w:rsidRPr="008A0FB1">
        <w:rPr>
          <w:rFonts w:cstheme="minorHAnsi"/>
          <w:lang w:val="ru-RU"/>
        </w:rPr>
        <w:br/>
      </w:r>
      <w:r w:rsidRPr="008A0FB1">
        <w:rPr>
          <w:rFonts w:cstheme="minorHAnsi"/>
          <w:color w:val="000000"/>
          <w:sz w:val="24"/>
          <w:szCs w:val="24"/>
          <w:lang w:val="ru-RU"/>
        </w:rPr>
        <w:t>учеников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до начала учебного года. Изменения и дополнения в него вносят по мере</w:t>
      </w:r>
      <w:r w:rsidRPr="008A0FB1">
        <w:rPr>
          <w:rFonts w:cstheme="minorHAnsi"/>
          <w:lang w:val="ru-RU"/>
        </w:rPr>
        <w:br/>
      </w:r>
      <w:r w:rsidRPr="008A0FB1">
        <w:rPr>
          <w:rFonts w:cstheme="minorHAnsi"/>
          <w:color w:val="000000"/>
          <w:sz w:val="24"/>
          <w:szCs w:val="24"/>
          <w:lang w:val="ru-RU"/>
        </w:rPr>
        <w:t>изменения данных о состоянии здоровья учеников.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6.3.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Рекомендации медицинского работника должны быть учтены учителями во время организации образовательного процесса, работниками школы при озеленении помещений, уборке и дезинфекции помещений.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7. </w:t>
      </w:r>
      <w:proofErr w:type="gramStart"/>
      <w:r w:rsidRPr="008A0FB1">
        <w:rPr>
          <w:rFonts w:cstheme="minorHAnsi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8A0FB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ведением классного журнала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7.1. Заместитель директора по УВР обеспечивает хранение классных журналов и </w:t>
      </w:r>
      <w:proofErr w:type="gramStart"/>
      <w:r w:rsidRPr="008A0FB1">
        <w:rPr>
          <w:rFonts w:cstheme="minorHAnsi"/>
          <w:color w:val="000000"/>
          <w:sz w:val="24"/>
          <w:szCs w:val="24"/>
          <w:lang w:val="ru-RU"/>
        </w:rPr>
        <w:t>контроль за</w:t>
      </w:r>
      <w:proofErr w:type="gramEnd"/>
      <w:r w:rsidRPr="008A0FB1">
        <w:rPr>
          <w:rFonts w:cstheme="minorHAnsi"/>
          <w:color w:val="000000"/>
          <w:sz w:val="24"/>
          <w:szCs w:val="24"/>
          <w:lang w:val="ru-RU"/>
        </w:rPr>
        <w:t xml:space="preserve"> ведением и правильностью оформления записей в классном журнале не реже одного раза в месяц.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7.2. В первый месяц учебного года заместитель директора по УВР проверяет своевременность и правильность подготовки классных журналов к новому учебному году классными руководителями в объеме и порядке, предусмотренном пунктом 3.1 настоящего Положения, медицинским работником в порядке, предусмотренном пунктом 7.2 настоящего Положения.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7.3. Ежемесячно заместитель директора по УВР контролирует:</w:t>
      </w:r>
    </w:p>
    <w:p w:rsidR="007729E5" w:rsidRPr="008A0FB1" w:rsidRDefault="00E65A4B" w:rsidP="008A0FB1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правильность и своевременность оформления записей на предметных страницах классных журналов в соответствии с требованиями, установленными настоящим Положением, и порядком оформления классного журнала, его заполнения, утвержденным локальным нормативным актом школы;</w:t>
      </w:r>
    </w:p>
    <w:p w:rsidR="007729E5" w:rsidRPr="008A0FB1" w:rsidRDefault="00E65A4B" w:rsidP="008A0FB1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плотность и объективность устных ответов учеников;</w:t>
      </w:r>
    </w:p>
    <w:p w:rsidR="007729E5" w:rsidRPr="008A0FB1" w:rsidRDefault="00E65A4B" w:rsidP="008A0FB1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8A0FB1">
        <w:rPr>
          <w:rFonts w:cstheme="minorHAnsi"/>
          <w:color w:val="000000"/>
          <w:sz w:val="24"/>
          <w:szCs w:val="24"/>
        </w:rPr>
        <w:t>своевременность</w:t>
      </w:r>
      <w:proofErr w:type="spellEnd"/>
      <w:r w:rsidRPr="008A0FB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A0FB1">
        <w:rPr>
          <w:rFonts w:cstheme="minorHAnsi"/>
          <w:color w:val="000000"/>
          <w:sz w:val="24"/>
          <w:szCs w:val="24"/>
        </w:rPr>
        <w:t>выставления</w:t>
      </w:r>
      <w:proofErr w:type="spellEnd"/>
      <w:r w:rsidRPr="008A0FB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A0FB1">
        <w:rPr>
          <w:rFonts w:cstheme="minorHAnsi"/>
          <w:color w:val="000000"/>
          <w:sz w:val="24"/>
          <w:szCs w:val="24"/>
        </w:rPr>
        <w:t>отметок</w:t>
      </w:r>
      <w:proofErr w:type="spellEnd"/>
      <w:r w:rsidRPr="008A0FB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A0FB1">
        <w:rPr>
          <w:rFonts w:cstheme="minorHAnsi"/>
          <w:color w:val="000000"/>
          <w:sz w:val="24"/>
          <w:szCs w:val="24"/>
        </w:rPr>
        <w:t>ученикам</w:t>
      </w:r>
      <w:proofErr w:type="spellEnd"/>
      <w:r w:rsidRPr="008A0FB1">
        <w:rPr>
          <w:rFonts w:cstheme="minorHAnsi"/>
          <w:color w:val="000000"/>
          <w:sz w:val="24"/>
          <w:szCs w:val="24"/>
        </w:rPr>
        <w:t>;</w:t>
      </w:r>
    </w:p>
    <w:p w:rsidR="007729E5" w:rsidRPr="008A0FB1" w:rsidRDefault="00E65A4B" w:rsidP="008A0FB1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посещаемость занятий и ее учет;</w:t>
      </w:r>
    </w:p>
    <w:p w:rsidR="007729E5" w:rsidRPr="008A0FB1" w:rsidRDefault="00E65A4B" w:rsidP="008A0FB1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8A0FB1">
        <w:rPr>
          <w:rFonts w:cstheme="minorHAnsi"/>
          <w:color w:val="000000"/>
          <w:sz w:val="24"/>
          <w:szCs w:val="24"/>
        </w:rPr>
        <w:t>объем</w:t>
      </w:r>
      <w:proofErr w:type="spellEnd"/>
      <w:proofErr w:type="gramEnd"/>
      <w:r w:rsidRPr="008A0FB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A0FB1">
        <w:rPr>
          <w:rFonts w:cstheme="minorHAnsi"/>
          <w:color w:val="000000"/>
          <w:sz w:val="24"/>
          <w:szCs w:val="24"/>
        </w:rPr>
        <w:t>домашних</w:t>
      </w:r>
      <w:proofErr w:type="spellEnd"/>
      <w:r w:rsidRPr="008A0FB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A0FB1">
        <w:rPr>
          <w:rFonts w:cstheme="minorHAnsi"/>
          <w:color w:val="000000"/>
          <w:sz w:val="24"/>
          <w:szCs w:val="24"/>
        </w:rPr>
        <w:t>заданий</w:t>
      </w:r>
      <w:proofErr w:type="spellEnd"/>
      <w:r w:rsidRPr="008A0FB1">
        <w:rPr>
          <w:rFonts w:cstheme="minorHAnsi"/>
          <w:color w:val="000000"/>
          <w:sz w:val="24"/>
          <w:szCs w:val="24"/>
        </w:rPr>
        <w:t>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7.4. В конце каждой четверти заместитель директора по УВР контролирует:</w:t>
      </w:r>
    </w:p>
    <w:p w:rsidR="007729E5" w:rsidRPr="008A0FB1" w:rsidRDefault="00E65A4B" w:rsidP="008A0FB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оформление классных журналов в соответствии с требованиями, установленными настоящим Положением, и порядком оформления классного журнала, его заполнения, утвержденным локальным нормативным актом школы;</w:t>
      </w:r>
    </w:p>
    <w:p w:rsidR="007729E5" w:rsidRPr="008A0FB1" w:rsidRDefault="00E65A4B" w:rsidP="008A0FB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выполнение образовательной программы, в том числе соответствие учебному плану школы и рабочей программе учебного предмета;</w:t>
      </w:r>
    </w:p>
    <w:p w:rsidR="007729E5" w:rsidRPr="008A0FB1" w:rsidRDefault="00E65A4B" w:rsidP="008A0FB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уровень успеваемости, в том числе объективность текущих, промежуточных и итоговых отметок;</w:t>
      </w:r>
    </w:p>
    <w:p w:rsidR="007729E5" w:rsidRPr="008A0FB1" w:rsidRDefault="00E65A4B" w:rsidP="008A0FB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соответствие текущего контроля успеваемости и промежуточной аттестации формам и периодичности проведения, установленным локальным нормативным актом школы;</w:t>
      </w:r>
    </w:p>
    <w:p w:rsidR="007729E5" w:rsidRPr="008A0FB1" w:rsidRDefault="00E65A4B" w:rsidP="008A0FB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правильность оформления записей о замене уроков;</w:t>
      </w:r>
    </w:p>
    <w:p w:rsidR="007729E5" w:rsidRPr="008A0FB1" w:rsidRDefault="00E65A4B" w:rsidP="008A0FB1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оформление сведений о занятиях во внеурочное время.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7.5. По окончании учебного года все классные журналы должны быть проверены заместителем директора по УВР в срок до 1 июля.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 xml:space="preserve">7.6. Дополнительно </w:t>
      </w:r>
      <w:proofErr w:type="gramStart"/>
      <w:r w:rsidRPr="008A0FB1">
        <w:rPr>
          <w:rFonts w:cstheme="minorHAnsi"/>
          <w:color w:val="000000"/>
          <w:sz w:val="24"/>
          <w:szCs w:val="24"/>
          <w:lang w:val="ru-RU"/>
        </w:rPr>
        <w:t>контроль за</w:t>
      </w:r>
      <w:proofErr w:type="gramEnd"/>
      <w:r w:rsidRPr="008A0FB1">
        <w:rPr>
          <w:rFonts w:cstheme="minorHAnsi"/>
          <w:color w:val="000000"/>
          <w:sz w:val="24"/>
          <w:szCs w:val="24"/>
          <w:lang w:val="ru-RU"/>
        </w:rPr>
        <w:t xml:space="preserve"> ведением классного журнала может быть осуществлен в сроки и в порядке, установленном планом </w:t>
      </w:r>
      <w:proofErr w:type="spellStart"/>
      <w:r w:rsidRPr="008A0FB1">
        <w:rPr>
          <w:rFonts w:cstheme="minorHAnsi"/>
          <w:color w:val="000000"/>
          <w:sz w:val="24"/>
          <w:szCs w:val="24"/>
          <w:lang w:val="ru-RU"/>
        </w:rPr>
        <w:t>внутришкольного</w:t>
      </w:r>
      <w:proofErr w:type="spellEnd"/>
      <w:r w:rsidRPr="008A0FB1">
        <w:rPr>
          <w:rFonts w:cstheme="minorHAnsi"/>
          <w:color w:val="000000"/>
          <w:sz w:val="24"/>
          <w:szCs w:val="24"/>
          <w:lang w:val="ru-RU"/>
        </w:rPr>
        <w:t xml:space="preserve"> контроля.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 xml:space="preserve">7.7. </w:t>
      </w:r>
      <w:proofErr w:type="gramStart"/>
      <w:r w:rsidRPr="008A0FB1">
        <w:rPr>
          <w:rFonts w:cstheme="minorHAnsi"/>
          <w:color w:val="000000"/>
          <w:sz w:val="24"/>
          <w:szCs w:val="24"/>
          <w:lang w:val="ru-RU"/>
        </w:rPr>
        <w:t>Проверяющий</w:t>
      </w:r>
      <w:proofErr w:type="gramEnd"/>
      <w:r w:rsidRPr="008A0FB1">
        <w:rPr>
          <w:rFonts w:cstheme="minorHAnsi"/>
          <w:color w:val="000000"/>
          <w:sz w:val="24"/>
          <w:szCs w:val="24"/>
          <w:lang w:val="ru-RU"/>
        </w:rPr>
        <w:t xml:space="preserve"> после проведения проверки заполняет страницу журнала «Замечания по ведению журнала». На ней фиксируется цель проверки, замечания, предложения по устранению недостатков. Отметку об устранении выявленных недостатков делает </w:t>
      </w:r>
      <w:proofErr w:type="gramStart"/>
      <w:r w:rsidRPr="008A0FB1">
        <w:rPr>
          <w:rFonts w:cstheme="minorHAnsi"/>
          <w:color w:val="000000"/>
          <w:sz w:val="24"/>
          <w:szCs w:val="24"/>
          <w:lang w:val="ru-RU"/>
        </w:rPr>
        <w:t>проверяющий</w:t>
      </w:r>
      <w:proofErr w:type="gramEnd"/>
      <w:r w:rsidRPr="008A0FB1">
        <w:rPr>
          <w:rFonts w:cstheme="minorHAnsi"/>
          <w:color w:val="000000"/>
          <w:sz w:val="24"/>
          <w:szCs w:val="24"/>
          <w:lang w:val="ru-RU"/>
        </w:rPr>
        <w:t xml:space="preserve"> после того, как недостатки устранены.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b/>
          <w:bCs/>
          <w:color w:val="000000"/>
          <w:sz w:val="24"/>
          <w:szCs w:val="24"/>
          <w:lang w:val="ru-RU"/>
        </w:rPr>
        <w:t>8.</w:t>
      </w:r>
      <w:r w:rsidRPr="008A0FB1">
        <w:rPr>
          <w:rFonts w:cstheme="minorHAnsi"/>
          <w:b/>
          <w:bCs/>
          <w:color w:val="000000"/>
          <w:sz w:val="24"/>
          <w:szCs w:val="24"/>
        </w:rPr>
        <w:t> </w:t>
      </w:r>
      <w:r w:rsidRPr="008A0FB1">
        <w:rPr>
          <w:rFonts w:cstheme="minorHAnsi"/>
          <w:b/>
          <w:bCs/>
          <w:color w:val="000000"/>
          <w:sz w:val="24"/>
          <w:szCs w:val="24"/>
          <w:lang w:val="ru-RU"/>
        </w:rPr>
        <w:t>Хранение классного журнала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8.1.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Классные журналы в бумажном виде в течение учебного года хранятся в запираемых шкафах в учительской. Не допускается оставлять классный журнал в кабинетах, лабораториях, иных помещениях школы. Ежедневный контроль хранения классных журналов осуществляет лицо, уполномоченное директором.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8.2.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В случае обнаружения порчи классного журнала в бумажном виде или отсутствия его в месте, предназначенном для его хранения, лицо, обнаружившее его порчу или отсутствие, незамедлительно уведомляет об этом директора и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(или) уполномоченное им лицо. Директор распорядительным актом назначает проведение служебного расследования.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Если по результатам служебного расследования журнал признан не подлежащим восстановлению или не найден, директор распорядительным актом назначает лиц, ответственных за восстановление данных классного журнала. Данные</w:t>
      </w:r>
      <w:r w:rsidR="003B6341" w:rsidRPr="008A0FB1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8A0FB1">
        <w:rPr>
          <w:rFonts w:cstheme="minorHAnsi"/>
          <w:color w:val="000000"/>
          <w:sz w:val="24"/>
          <w:szCs w:val="24"/>
          <w:lang w:val="ru-RU"/>
        </w:rPr>
        <w:t xml:space="preserve">восстанавливаются по </w:t>
      </w:r>
      <w:r w:rsidRPr="008A0FB1">
        <w:rPr>
          <w:rFonts w:cstheme="minorHAnsi"/>
          <w:color w:val="000000"/>
          <w:sz w:val="24"/>
          <w:szCs w:val="24"/>
          <w:lang w:val="ru-RU"/>
        </w:rPr>
        <w:lastRenderedPageBreak/>
        <w:t>имеющейся школьной документации. Виновные за нарушение порядка хранения классного журнала привлекаются к ответственности в порядке и на условиях, предусмотренных законодательством РФ.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8.3.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Хранение данных электронного классного журнала осуществляется в порядке,</w:t>
      </w:r>
      <w:r w:rsidRPr="008A0FB1">
        <w:rPr>
          <w:rFonts w:cstheme="minorHAnsi"/>
          <w:lang w:val="ru-RU"/>
        </w:rPr>
        <w:br/>
      </w:r>
      <w:r w:rsidRPr="008A0FB1">
        <w:rPr>
          <w:rFonts w:cstheme="minorHAnsi"/>
          <w:color w:val="000000"/>
          <w:sz w:val="24"/>
          <w:szCs w:val="24"/>
          <w:lang w:val="ru-RU"/>
        </w:rPr>
        <w:t>предусмотренном локальным нормативным актом школы, с возможностью резервного копирования и восстановления данных.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8.4.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По окончании учебного года классные журналы, прошедшие проверку директором и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(или) уполномоченным им лицом, передаются на хранение в архив.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8.4.1.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Классные журналы в бумажном виде при передаче на хранение должны быть</w:t>
      </w:r>
      <w:r w:rsidRPr="008A0FB1">
        <w:rPr>
          <w:rFonts w:cstheme="minorHAnsi"/>
          <w:lang w:val="ru-RU"/>
        </w:rPr>
        <w:br/>
      </w:r>
      <w:r w:rsidRPr="008A0FB1">
        <w:rPr>
          <w:rFonts w:cstheme="minorHAnsi"/>
          <w:color w:val="000000"/>
          <w:sz w:val="24"/>
          <w:szCs w:val="24"/>
          <w:lang w:val="ru-RU"/>
        </w:rPr>
        <w:t>подписаны директором и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(или) уполномоченным им лицом. По истечении 5 (пяти) лет</w:t>
      </w:r>
      <w:r w:rsidRPr="008A0FB1">
        <w:rPr>
          <w:rFonts w:cstheme="minorHAnsi"/>
          <w:lang w:val="ru-RU"/>
        </w:rPr>
        <w:br/>
      </w:r>
      <w:r w:rsidRPr="008A0FB1">
        <w:rPr>
          <w:rFonts w:cstheme="minorHAnsi"/>
          <w:color w:val="000000"/>
          <w:sz w:val="24"/>
          <w:szCs w:val="24"/>
          <w:lang w:val="ru-RU"/>
        </w:rPr>
        <w:t>ответственный за архивное хранение извлекает из классных журналов сводные ведомости успеваемости и формирует из них дела со сроком хранения, установленным номенклатурой дел школы.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8.5.</w:t>
      </w:r>
      <w:r w:rsidRPr="008A0FB1">
        <w:rPr>
          <w:rFonts w:cstheme="minorHAnsi"/>
          <w:color w:val="000000"/>
          <w:sz w:val="24"/>
          <w:szCs w:val="24"/>
        </w:rPr>
        <w:t> </w:t>
      </w:r>
      <w:r w:rsidRPr="008A0FB1">
        <w:rPr>
          <w:rFonts w:cstheme="minorHAnsi"/>
          <w:color w:val="000000"/>
          <w:sz w:val="24"/>
          <w:szCs w:val="24"/>
          <w:lang w:val="ru-RU"/>
        </w:rPr>
        <w:t>Электронные классные журналы подлежат хранению в электронном виде и в виде распечатанных данных.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8.5.1. Хранение данных электронного журнала осуществляется с возможностью резервного копирования и восстановления данных.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 xml:space="preserve">8.5.2. Заместитель директора по УВР сохраняет электронный журнал на двух носителях, маркирует их по правилам организации делопроизводства и передает на хранение. </w:t>
      </w:r>
      <w:proofErr w:type="gramStart"/>
      <w:r w:rsidRPr="008A0FB1">
        <w:rPr>
          <w:rFonts w:cstheme="minorHAnsi"/>
          <w:color w:val="000000"/>
          <w:sz w:val="24"/>
          <w:szCs w:val="24"/>
          <w:lang w:val="ru-RU"/>
        </w:rPr>
        <w:t>Ответственный</w:t>
      </w:r>
      <w:proofErr w:type="gramEnd"/>
      <w:r w:rsidRPr="008A0FB1">
        <w:rPr>
          <w:rFonts w:cstheme="minorHAnsi"/>
          <w:color w:val="000000"/>
          <w:sz w:val="24"/>
          <w:szCs w:val="24"/>
          <w:lang w:val="ru-RU"/>
        </w:rPr>
        <w:t xml:space="preserve"> за архивное хранение документов обеспечивает сохранность носителей с электронными журналами в разных помещениях.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8.5.3. Заместитель директора по УВР распечатывает данные электронного журнала и сводные данные успеваемости. Распечатанный журнал прошнуровывается, пронумеровывается, удостоверяется подписью директора и (или) уполномоченного им лица, заверяется печатью школы и передается на хранение в архив.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8.5.4. Сводные ведомости успеваемости заверяются в соответствии с правилами организации делопроизводства школы. Из сводных данных успеваемости формируются дела со сроком хранения 25 (двадцать пять) лет.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8.5.5. По истечении 5 (пяти) лет распечатанные данные электронных журналов уничтожаются в порядке, предусмотренном локальным нормативным актом школы. Сводные ведомости успеваемости хранятся в архиве на протяжении всего срока хранения.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>8.5.6. Данные электронного журнала могут быть распечатаны в иных случаях по распоряжению директора и (или) уполномоченного им лица. Распечатанный журнал оформляется и заверяется в порядке, предусмотренном пунктом 5.3 настоящего Положения.</w:t>
      </w:r>
    </w:p>
    <w:p w:rsidR="007729E5" w:rsidRPr="008A0FB1" w:rsidRDefault="00E65A4B" w:rsidP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0FB1">
        <w:rPr>
          <w:rFonts w:cstheme="minorHAnsi"/>
          <w:color w:val="000000"/>
          <w:sz w:val="24"/>
          <w:szCs w:val="24"/>
          <w:lang w:val="ru-RU"/>
        </w:rPr>
        <w:t xml:space="preserve">8.5.7. </w:t>
      </w:r>
      <w:proofErr w:type="gramStart"/>
      <w:r w:rsidRPr="008A0FB1">
        <w:rPr>
          <w:rFonts w:cstheme="minorHAnsi"/>
          <w:color w:val="000000"/>
          <w:sz w:val="24"/>
          <w:szCs w:val="24"/>
          <w:lang w:val="ru-RU"/>
        </w:rPr>
        <w:t>Контроль за</w:t>
      </w:r>
      <w:proofErr w:type="gramEnd"/>
      <w:r w:rsidRPr="008A0FB1">
        <w:rPr>
          <w:rFonts w:cstheme="minorHAnsi"/>
          <w:color w:val="000000"/>
          <w:sz w:val="24"/>
          <w:szCs w:val="24"/>
          <w:lang w:val="ru-RU"/>
        </w:rPr>
        <w:t xml:space="preserve"> целостностью и сохранностью данных электронного журнала, переданных на хранение в архив, несет ответственный за архивное хранение документов.</w:t>
      </w:r>
    </w:p>
    <w:p w:rsidR="008A0FB1" w:rsidRPr="008A0FB1" w:rsidRDefault="008A0FB1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sectPr w:rsidR="008A0FB1" w:rsidRPr="008A0FB1" w:rsidSect="008A0FB1">
      <w:pgSz w:w="11907" w:h="16839"/>
      <w:pgMar w:top="1440" w:right="1440" w:bottom="14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3F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D41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5117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4A5C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F60F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C030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867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3F27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5931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A74C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F6820"/>
    <w:rsid w:val="00212960"/>
    <w:rsid w:val="002D33B1"/>
    <w:rsid w:val="002D3591"/>
    <w:rsid w:val="003514A0"/>
    <w:rsid w:val="003B6341"/>
    <w:rsid w:val="004260CC"/>
    <w:rsid w:val="004F7E17"/>
    <w:rsid w:val="004F7E6A"/>
    <w:rsid w:val="005A05CE"/>
    <w:rsid w:val="005A52BC"/>
    <w:rsid w:val="00653AF6"/>
    <w:rsid w:val="007729E5"/>
    <w:rsid w:val="008A0FB1"/>
    <w:rsid w:val="00B73A5A"/>
    <w:rsid w:val="00E438A1"/>
    <w:rsid w:val="00E65A4B"/>
    <w:rsid w:val="00F01E19"/>
    <w:rsid w:val="00F86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A0F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FE5F9-8C82-4609-9081-DF1A54E7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2200</Words>
  <Characters>12546</Characters>
  <Application>Microsoft Office Word</Application>
  <DocSecurity>0</DocSecurity>
  <Lines>104</Lines>
  <Paragraphs>29</Paragraphs>
  <ScaleCrop>false</ScaleCrop>
  <Company>HP Inc.</Company>
  <LinksUpToDate>false</LinksUpToDate>
  <CharactersWithSpaces>14717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7</cp:revision>
  <cp:lastPrinted>2022-09-26T10:55:00Z</cp:lastPrinted>
  <dcterms:created xsi:type="dcterms:W3CDTF">2022-09-20T12:37:00Z</dcterms:created>
  <dcterms:modified xsi:type="dcterms:W3CDTF">2022-09-26T13:02:00Z</dcterms:modified>
</cp:coreProperties>
</file>