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7" w:rsidRDefault="002252BB">
      <w:pPr>
        <w:rPr>
          <w:rStyle w:val="a3"/>
          <w:rFonts w:ascii="Arial" w:hAnsi="Arial" w:cs="Arial"/>
          <w:i/>
          <w:iCs/>
          <w:color w:val="333333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333333"/>
          <w:shd w:val="clear" w:color="auto" w:fill="FFFFFF"/>
        </w:rPr>
        <w:t>Правильный завтрак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Бутерброд и стакан сока - думаете, это нормальный завтрак для школьника? Многие считают, что этого достаточно. В школьный период дети интенсивно растут, происходит гормональная перестройка организма, деятельности нервной и </w:t>
      </w:r>
      <w:proofErr w:type="gramStart"/>
      <w:r>
        <w:rPr>
          <w:rFonts w:ascii="Arial" w:hAnsi="Arial" w:cs="Arial"/>
          <w:color w:val="333333"/>
        </w:rPr>
        <w:t>сердечно-сосудистой</w:t>
      </w:r>
      <w:proofErr w:type="gramEnd"/>
      <w:r>
        <w:rPr>
          <w:rFonts w:ascii="Arial" w:hAnsi="Arial" w:cs="Arial"/>
          <w:color w:val="333333"/>
        </w:rPr>
        <w:t xml:space="preserve"> системы, головного мозга.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708150"/>
            <wp:effectExtent l="0" t="0" r="5715" b="6350"/>
            <wp:docPr id="3" name="Рисунок 3" descr="pspit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pit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Питание ребенка должно соответствовать ежедневным энергетическим затратам организма. С продуктами питания в организм должно поступать столько энергии, сколько ее расходуется в течение суток. Считается, что наиболее полезен такой режим питания, при котором за завтраком и обедом человек получает более двух третей общего количества калорий суточного рациона, а за ужином — менее одной трети. Между тем немецкие врачи недавно доказали, что те дети, которые по утрам получают домашний полноценный, здоровый завтрак, учатся и развиваются лучше сверстников. Вряд ли кто-то из родителей станет спорить с этим утверждением, однако само понятие «правильный завтрак» может трактоваться по-разному. Именно поэтому родители должны приложить максимум усилий не только для психологической адаптации ребенка к роли школьника, но и для укрепления и поддержания в здоровом состоянии его желудочно-кишечной системы. Конечно, накрывать по утрам этакий новогодний стол с разнообразными блюдами вовсе не обязательно, однако обеспечить необходимый минимум в состоянии даже работающая мама.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КУЛЬТУРУ ЕДЫ НУЖНО ПРИВИВАТЬ С РАННЕГО ДЕТСТВА, ЧТОБЫ В ГОЛОВЕ ЧЕТКО ОТЛОЖИЛОСЬ, ЧТО ЧИПСЫ С КОЛОЙ ЗАВТРАКОМ БЫТЬ НЕ МОГУТ!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Фантазировать на тему завтрака для ребенка вы можете бесконечно, важно помнить про три основных «кита» здорового завтрака; зерновые, молочные продукты и фрукты. Не ленитесь варить кашу по утрам, не думайте, что готовые сухие завтраки способны ее заменить, что бы там ни утверждала реклама. Лучше всего, если в семье правильно завтракают все - и взрослые, и дети: в этом случае больше шансов, что школьник будет принимать кашу по утрам как должное. Многие родители скептически относятся к сладкому, но научно доказано, что в «завтраке отличника» присутствие сахара просто необходимо. Глюкоза питает мозг и стимулирует умственную деятельность. Сладкий творожок или чай с сахаром отлично подойдут. Учтите, начало учебного года, экзамены, интенсивные занятия - это всегда стресс для организма, на фоне которого часто возникает </w:t>
      </w:r>
      <w:r>
        <w:rPr>
          <w:rFonts w:ascii="Arial" w:hAnsi="Arial" w:cs="Arial"/>
          <w:color w:val="333333"/>
        </w:rPr>
        <w:lastRenderedPageBreak/>
        <w:t>дисбактериоз.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285875"/>
            <wp:effectExtent l="0" t="0" r="5715" b="9525"/>
            <wp:docPr id="2" name="Рисунок 2" descr="pspi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pit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Поэтому в утреннем рационе школьника желательны кисломолочные продукты, обогащенные </w:t>
      </w:r>
      <w:proofErr w:type="spellStart"/>
      <w:r>
        <w:rPr>
          <w:rFonts w:ascii="Arial" w:hAnsi="Arial" w:cs="Arial"/>
          <w:color w:val="333333"/>
        </w:rPr>
        <w:t>бифидобактериями</w:t>
      </w:r>
      <w:proofErr w:type="spellEnd"/>
      <w:r>
        <w:rPr>
          <w:rFonts w:ascii="Arial" w:hAnsi="Arial" w:cs="Arial"/>
          <w:color w:val="333333"/>
        </w:rPr>
        <w:t>. Еще важно, чтобы ребенок пил по утрам не холодный магазинный сок, а теплые напитки. Лучший вариант - какао, и вы, конечно, понимаете, что речь идет о настоящем какао, которое нужно варить, а не о быстрорастворимом малополезном заменителе.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Примерное меню школьных завтраков для всех государственных школ, утвержденное </w:t>
      </w:r>
      <w:proofErr w:type="spellStart"/>
      <w:r>
        <w:rPr>
          <w:rFonts w:ascii="Arial" w:hAnsi="Arial" w:cs="Arial"/>
          <w:color w:val="333333"/>
        </w:rPr>
        <w:t>Роспотребнадзором</w:t>
      </w:r>
      <w:proofErr w:type="spellEnd"/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Понедельник: геркулесовая каша молочная, сыр, масло сливочное, кофейный напиток на молоке, хлеб.</w:t>
      </w:r>
      <w:r>
        <w:rPr>
          <w:rFonts w:ascii="Arial" w:hAnsi="Arial" w:cs="Arial"/>
          <w:color w:val="333333"/>
        </w:rPr>
        <w:br/>
        <w:t>Вторник: оладьи с яблоками, кисломолочный продукт, чай с лимоном.</w:t>
      </w:r>
      <w:r>
        <w:rPr>
          <w:rFonts w:ascii="Arial" w:hAnsi="Arial" w:cs="Arial"/>
          <w:color w:val="333333"/>
        </w:rPr>
        <w:br/>
        <w:t>Среда: отварное мясо, тушеная капуста, яйцо вкрутую, чай с сахаром, хлеб.</w:t>
      </w:r>
      <w:r>
        <w:rPr>
          <w:rFonts w:ascii="Arial" w:hAnsi="Arial" w:cs="Arial"/>
          <w:color w:val="333333"/>
        </w:rPr>
        <w:br/>
        <w:t>Четверг: рыбные биточки, пюре картофельное, свежий огурец, кофейный напиток на молоке, хлеб.</w:t>
      </w:r>
      <w:r>
        <w:rPr>
          <w:rFonts w:ascii="Arial" w:hAnsi="Arial" w:cs="Arial"/>
          <w:color w:val="333333"/>
        </w:rPr>
        <w:br/>
        <w:t>Пятница: творожная запеканка, варенье, чай с лимоном, хлеб.</w:t>
      </w:r>
      <w:r>
        <w:rPr>
          <w:rFonts w:ascii="Arial" w:hAnsi="Arial" w:cs="Arial"/>
          <w:color w:val="333333"/>
        </w:rPr>
        <w:br/>
        <w:t>Суббота: гречка с молоком, творожный сырок, чай, хлеб.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Кроме того, на завтрак ребенку можно приготовить кашу молочную (пшенную, гречневую, овсяную, можно с тыквой — тыква, кстати, сейчас, осенью в изобилии), омлет с зеленым горошком, творожную запеканку, макароны с сыром, нежирную сосиску, запеченную в тесте, тефтели мясные с томатным соусом; любой кисломолочный продукт, чай с лимоном, какао или кофейный напиток на молоке;</w:t>
      </w:r>
      <w:proofErr w:type="gramEnd"/>
      <w:r>
        <w:rPr>
          <w:rFonts w:ascii="Arial" w:hAnsi="Arial" w:cs="Arial"/>
          <w:color w:val="333333"/>
        </w:rPr>
        <w:t xml:space="preserve"> хлеб с маслом сливочным и кусочком сыра; творожный сырок; сгущенное молоко, варенье или джем. Даже если вы проспали и кашу готовить нет времени, правильно накормить ребенка все равно можно. Например, вы можете взять булочку (желательно из </w:t>
      </w:r>
      <w:proofErr w:type="spellStart"/>
      <w:r>
        <w:rPr>
          <w:rFonts w:ascii="Arial" w:hAnsi="Arial" w:cs="Arial"/>
          <w:color w:val="333333"/>
        </w:rPr>
        <w:t>цельнозерновых</w:t>
      </w:r>
      <w:proofErr w:type="spellEnd"/>
      <w:r>
        <w:rPr>
          <w:rFonts w:ascii="Arial" w:hAnsi="Arial" w:cs="Arial"/>
          <w:color w:val="333333"/>
        </w:rPr>
        <w:t>), разрезать ее вдоль, положить сверху кусочки помидора, перца, вареной колбасы или мяса, посыпать сыром и три минуты греть в микроволновке. Получится горячая пицца! Можно разбить на сковороду пару перепелиных яиц и подать к пицце такую мини-яичницу. Омлет приготовить тоже недолго. Пока греете сковороду, успеете нашинковать сладкий перец, помидоры, репчатый лук, пока они будут обжариваться, смешаете яйца с молоком, чтобы залить овощи. Поверьте, приготовление правильных и полезных завтраков быстро войдет у вас в привычку, если ваша цель - здоровое и довольное чадо.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1397000" cy="1426845"/>
            <wp:effectExtent l="0" t="0" r="0" b="1905"/>
            <wp:docPr id="1" name="Рисунок 1" descr="pspi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pit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Подводя итог, можно отметить, что, во-первых, «сухой завтрак» хлопья-звёздочки должны быть сделаны не из муки, а из цельных овсяных или пшеничных зерен. Во-вторых, они должны содержать как можно меньше сахара, а лучше производиться вообще без него, как некоторые виды мюсли. В-третьих, старые добрые каши тоже полезны школьнику, однако только те, которые варятся, а не завариваются кипятком. Исключите из этого списка </w:t>
      </w:r>
      <w:proofErr w:type="gramStart"/>
      <w:r>
        <w:rPr>
          <w:rFonts w:ascii="Arial" w:hAnsi="Arial" w:cs="Arial"/>
          <w:color w:val="333333"/>
        </w:rPr>
        <w:t>манную</w:t>
      </w:r>
      <w:proofErr w:type="gramEnd"/>
      <w:r>
        <w:rPr>
          <w:rFonts w:ascii="Arial" w:hAnsi="Arial" w:cs="Arial"/>
          <w:color w:val="333333"/>
        </w:rPr>
        <w:t xml:space="preserve"> и рисовую. В-четвёртых, на завтрак школьнику обязательно надо давать какой-нибудь свежий фрукт по сезону. В-пятых, всем известна польза шоколада для умственной деятельности школьников, и не только школьников. Поэтому и рекомендуют давать детям по утрам какао, ну и шоколадку в школу. Что касается шоколада, то полезен лишь горький или черный шоколад с большим содержанием натурального какао-порошка. А в остальном – дело вкуса! Главное с самого детства привить ребенку любовь к правильному питанию!</w:t>
      </w:r>
    </w:p>
    <w:p w:rsidR="002252BB" w:rsidRDefault="002252BB" w:rsidP="002252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252BB" w:rsidRDefault="002252BB">
      <w:bookmarkStart w:id="0" w:name="_GoBack"/>
      <w:bookmarkEnd w:id="0"/>
    </w:p>
    <w:sectPr w:rsidR="0022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BB"/>
    <w:rsid w:val="002252BB"/>
    <w:rsid w:val="003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2BB"/>
    <w:rPr>
      <w:b/>
      <w:bCs/>
    </w:rPr>
  </w:style>
  <w:style w:type="paragraph" w:styleId="a4">
    <w:name w:val="Normal (Web)"/>
    <w:basedOn w:val="a"/>
    <w:uiPriority w:val="99"/>
    <w:semiHidden/>
    <w:unhideWhenUsed/>
    <w:rsid w:val="0022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2BB"/>
    <w:rPr>
      <w:b/>
      <w:bCs/>
    </w:rPr>
  </w:style>
  <w:style w:type="paragraph" w:styleId="a4">
    <w:name w:val="Normal (Web)"/>
    <w:basedOn w:val="a"/>
    <w:uiPriority w:val="99"/>
    <w:semiHidden/>
    <w:unhideWhenUsed/>
    <w:rsid w:val="0022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4547</Characters>
  <Application>Microsoft Office Word</Application>
  <DocSecurity>0</DocSecurity>
  <Lines>37</Lines>
  <Paragraphs>10</Paragraphs>
  <ScaleCrop>false</ScaleCrop>
  <Company>XTreme.ws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2020-04-02T04:27:00Z</dcterms:created>
  <dcterms:modified xsi:type="dcterms:W3CDTF">2020-04-02T04:28:00Z</dcterms:modified>
</cp:coreProperties>
</file>